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Postpartum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medication is also commonly used to treat symptoms of postpartum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EPDS is a screening tool that contains this many questions.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therapy helps the individual to understand and work through problematic personal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Experienced by 10%-20% of mothers; Considered ______________ ______________ if symptoms continue beyond 2 weeks postpartum.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often experience intense _________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50%-80% of mothers experience this in the first 2 weeks after birth.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therapy helps the individual to recognize and change his/her own negative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who report __________ social supports, marital dissatisfaction, or recent life events are at an increased risk for PPD.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Postpartum depression is caused by high _________ changes and fluctuations that occur during and after childbirth.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tool is commonly used to screen women for postpartum depression.</w:t>
            </w:r>
          </w:p>
        </w:tc>
      </w:tr>
    </w:tbl>
    <w:p>
      <w:pPr>
        <w:pStyle w:val="WordBankLarge"/>
      </w:pPr>
      <w:r>
        <w:t xml:space="preserve">   hormonal    </w:t>
      </w:r>
      <w:r>
        <w:t xml:space="preserve">   Baby Blues    </w:t>
      </w:r>
      <w:r>
        <w:t xml:space="preserve">   Postpartum Depression    </w:t>
      </w:r>
      <w:r>
        <w:t xml:space="preserve">   mood swings    </w:t>
      </w:r>
      <w:r>
        <w:t xml:space="preserve">   inadequate    </w:t>
      </w:r>
      <w:r>
        <w:t xml:space="preserve">   EPDS    </w:t>
      </w:r>
      <w:r>
        <w:t xml:space="preserve">   ten    </w:t>
      </w:r>
      <w:r>
        <w:t xml:space="preserve">   Cognitive Behavioral Therapy    </w:t>
      </w:r>
      <w:r>
        <w:t xml:space="preserve">   Interpersonal Therapy    </w:t>
      </w:r>
      <w:r>
        <w:t xml:space="preserve">   antidepressants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Depression</dc:title>
  <dcterms:created xsi:type="dcterms:W3CDTF">2021-10-11T14:43:10Z</dcterms:created>
  <dcterms:modified xsi:type="dcterms:W3CDTF">2021-10-11T14:43:10Z</dcterms:modified>
</cp:coreProperties>
</file>