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Postwar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abandon    </w:t>
      </w:r>
      <w:r>
        <w:t xml:space="preserve">   baby boom    </w:t>
      </w:r>
      <w:r>
        <w:t xml:space="preserve">   bluecollarworker    </w:t>
      </w:r>
      <w:r>
        <w:t xml:space="preserve">   closed shop    </w:t>
      </w:r>
      <w:r>
        <w:t xml:space="preserve">   conform    </w:t>
      </w:r>
      <w:r>
        <w:t xml:space="preserve">   dynamic conservatism    </w:t>
      </w:r>
      <w:r>
        <w:t xml:space="preserve">   entity    </w:t>
      </w:r>
      <w:r>
        <w:t xml:space="preserve">   franchise    </w:t>
      </w:r>
      <w:r>
        <w:t xml:space="preserve">   generationgap    </w:t>
      </w:r>
      <w:r>
        <w:t xml:space="preserve">   income    </w:t>
      </w:r>
      <w:r>
        <w:t xml:space="preserve">   juveniledelinquency    </w:t>
      </w:r>
      <w:r>
        <w:t xml:space="preserve">   legislator    </w:t>
      </w:r>
      <w:r>
        <w:t xml:space="preserve">   multinational corporation    </w:t>
      </w:r>
      <w:r>
        <w:t xml:space="preserve">   phenomenon    </w:t>
      </w:r>
      <w:r>
        <w:t xml:space="preserve">   povertyline    </w:t>
      </w:r>
      <w:r>
        <w:t xml:space="preserve">   righttoworklaws    </w:t>
      </w:r>
      <w:r>
        <w:t xml:space="preserve">   rocknroll    </w:t>
      </w:r>
      <w:r>
        <w:t xml:space="preserve">   terminationpolicy    </w:t>
      </w:r>
      <w:r>
        <w:t xml:space="preserve">   unionshop    </w:t>
      </w:r>
      <w:r>
        <w:t xml:space="preserve">   urbanrenewal    </w:t>
      </w:r>
      <w:r>
        <w:t xml:space="preserve">   white-collarjob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Postwar America</dc:title>
  <dcterms:created xsi:type="dcterms:W3CDTF">2021-10-11T14:42:30Z</dcterms:created>
  <dcterms:modified xsi:type="dcterms:W3CDTF">2021-10-11T14:42:30Z</dcterms:modified>
</cp:coreProperties>
</file>