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PottyBrake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Slang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product lets you pee hands free?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landlords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"La Traviata"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may be half-baked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Transparent sheet used in animation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Desperate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powder produced by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Bowling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Butler's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Going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colloquial term for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Last letters of the English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Foul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product helps you prop and plop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Escargot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Game of  X's and O's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table seasoning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TV host DeGeneres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Yucca plant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 spreading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History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Paint type used by artists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muppet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strain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Change residences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Rest for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are due 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Mythical woodland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number in countdown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Bathroom name in Britian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Rub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Slang term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Milky jewel</w:t>
            </w:r>
          </w:p>
        </w:tc>
      </w:tr>
    </w:tbl>
    <w:p>
      <w:pPr>
        <w:pStyle w:val="WordBankMedium"/>
      </w:pPr>
      <w:r>
        <w:t xml:space="preserve">   Tictactoe    </w:t>
      </w:r>
      <w:r>
        <w:t xml:space="preserve">   Faries    </w:t>
      </w:r>
      <w:r>
        <w:t xml:space="preserve">   Colander    </w:t>
      </w:r>
      <w:r>
        <w:t xml:space="preserve">   Ellen    </w:t>
      </w:r>
      <w:r>
        <w:t xml:space="preserve">   Plea    </w:t>
      </w:r>
      <w:r>
        <w:t xml:space="preserve">   Odor    </w:t>
      </w:r>
      <w:r>
        <w:t xml:space="preserve">   Wallabox    </w:t>
      </w:r>
      <w:r>
        <w:t xml:space="preserve">   Squattypotty    </w:t>
      </w:r>
      <w:r>
        <w:t xml:space="preserve">   Salt    </w:t>
      </w:r>
      <w:r>
        <w:t xml:space="preserve">   Move    </w:t>
      </w:r>
      <w:r>
        <w:t xml:space="preserve">   Epidemic    </w:t>
      </w:r>
      <w:r>
        <w:t xml:space="preserve">   One    </w:t>
      </w:r>
      <w:r>
        <w:t xml:space="preserve">   Era    </w:t>
      </w:r>
      <w:r>
        <w:t xml:space="preserve">   Alone    </w:t>
      </w:r>
      <w:r>
        <w:t xml:space="preserve">   Enter    </w:t>
      </w:r>
      <w:r>
        <w:t xml:space="preserve">   Opera    </w:t>
      </w:r>
      <w:r>
        <w:t xml:space="preserve">   Erase    </w:t>
      </w:r>
      <w:r>
        <w:t xml:space="preserve">   Idea    </w:t>
      </w:r>
      <w:r>
        <w:t xml:space="preserve">   ETA    </w:t>
      </w:r>
      <w:r>
        <w:t xml:space="preserve">   XYZ    </w:t>
      </w:r>
      <w:r>
        <w:t xml:space="preserve">   Celluloid    </w:t>
      </w:r>
      <w:r>
        <w:t xml:space="preserve">   Toner    </w:t>
      </w:r>
      <w:r>
        <w:t xml:space="preserve">   Rent    </w:t>
      </w:r>
      <w:r>
        <w:t xml:space="preserve">   Juice    </w:t>
      </w:r>
      <w:r>
        <w:t xml:space="preserve">   Kicks    </w:t>
      </w:r>
      <w:r>
        <w:t xml:space="preserve">   Snails    </w:t>
      </w:r>
      <w:r>
        <w:t xml:space="preserve">   Aloe    </w:t>
      </w:r>
      <w:r>
        <w:t xml:space="preserve">   Pin    </w:t>
      </w:r>
      <w:r>
        <w:t xml:space="preserve">   Oil    </w:t>
      </w:r>
      <w:r>
        <w:t xml:space="preserve">   Kermit    </w:t>
      </w:r>
      <w:r>
        <w:t xml:space="preserve">   Opal    </w:t>
      </w:r>
      <w:r>
        <w:t xml:space="preserve">   Loot    </w:t>
      </w:r>
      <w:r>
        <w:t xml:space="preserve">   Nap    </w:t>
      </w:r>
      <w:r>
        <w:t xml:space="preserve">   Loo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PottyBrake 2</dc:title>
  <dcterms:created xsi:type="dcterms:W3CDTF">2021-10-11T14:43:20Z</dcterms:created>
  <dcterms:modified xsi:type="dcterms:W3CDTF">2021-10-11T14:43:20Z</dcterms:modified>
</cp:coreProperties>
</file>