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Deprivation    </w:t>
      </w:r>
      <w:r>
        <w:t xml:space="preserve">   Hunger    </w:t>
      </w:r>
      <w:r>
        <w:t xml:space="preserve">   Unemployed    </w:t>
      </w:r>
      <w:r>
        <w:t xml:space="preserve">   Welfare    </w:t>
      </w:r>
      <w:r>
        <w:t xml:space="preserve">   Low Income    </w:t>
      </w:r>
      <w:r>
        <w:t xml:space="preserve">   Money    </w:t>
      </w:r>
      <w:r>
        <w:t xml:space="preserve">   Children    </w:t>
      </w:r>
      <w:r>
        <w:t xml:space="preserve">   Families    </w:t>
      </w:r>
      <w:r>
        <w:t xml:space="preserve">   Poverty    </w:t>
      </w:r>
      <w:r>
        <w:t xml:space="preserve">   Broke    </w:t>
      </w:r>
      <w:r>
        <w:t xml:space="preserve">   Poor    </w:t>
      </w:r>
      <w:r>
        <w:t xml:space="preserve">   Neediness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2021-10-11T14:43:29Z</dcterms:created>
  <dcterms:modified xsi:type="dcterms:W3CDTF">2021-10-11T14:43:29Z</dcterms:modified>
</cp:coreProperties>
</file>