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and Conflict poetic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Anaphora    </w:t>
      </w:r>
      <w:r>
        <w:t xml:space="preserve">   Assonance    </w:t>
      </w:r>
      <w:r>
        <w:t xml:space="preserve">   Caesura    </w:t>
      </w:r>
      <w:r>
        <w:t xml:space="preserve">   Colloquialism    </w:t>
      </w:r>
      <w:r>
        <w:t xml:space="preserve">   Enjambment    </w:t>
      </w:r>
      <w:r>
        <w:t xml:space="preserve">   Imagery    </w:t>
      </w:r>
      <w:r>
        <w:t xml:space="preserve">   Metaphor    </w:t>
      </w:r>
      <w:r>
        <w:t xml:space="preserve">   Oxymoron    </w:t>
      </w:r>
      <w:r>
        <w:t xml:space="preserve">   Repetition    </w:t>
      </w:r>
      <w:r>
        <w:t xml:space="preserve">   Rhyme    </w:t>
      </w:r>
      <w:r>
        <w:t xml:space="preserve">   Rhythm    </w:t>
      </w:r>
      <w:r>
        <w:t xml:space="preserve">   Siblance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and Conflict poetic terminology </dc:title>
  <dcterms:created xsi:type="dcterms:W3CDTF">2021-10-11T14:43:14Z</dcterms:created>
  <dcterms:modified xsi:type="dcterms:W3CDTF">2021-10-11T14:43:14Z</dcterms:modified>
</cp:coreProperties>
</file>