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credible    </w:t>
      </w:r>
      <w:r>
        <w:t xml:space="preserve">   depict    </w:t>
      </w:r>
      <w:r>
        <w:t xml:space="preserve">   devastate    </w:t>
      </w:r>
      <w:r>
        <w:t xml:space="preserve">   imply    </w:t>
      </w:r>
      <w:r>
        <w:t xml:space="preserve">   mandatory    </w:t>
      </w:r>
      <w:r>
        <w:t xml:space="preserve">   ponder    </w:t>
      </w:r>
      <w:r>
        <w:t xml:space="preserve">   technique    </w:t>
      </w:r>
      <w:r>
        <w:t xml:space="preserve">   valid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Words</dc:title>
  <dcterms:created xsi:type="dcterms:W3CDTF">2021-10-11T14:45:04Z</dcterms:created>
  <dcterms:modified xsi:type="dcterms:W3CDTF">2021-10-11T14:45:04Z</dcterms:modified>
</cp:coreProperties>
</file>