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Prednisone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prostaglandins    </w:t>
      </w:r>
      <w:r>
        <w:t xml:space="preserve">   Leukocyte    </w:t>
      </w:r>
      <w:r>
        <w:t xml:space="preserve">   prednisolone    </w:t>
      </w:r>
      <w:r>
        <w:t xml:space="preserve">   hormone    </w:t>
      </w:r>
      <w:r>
        <w:t xml:space="preserve">   steroid    </w:t>
      </w:r>
      <w:r>
        <w:t xml:space="preserve">   adrenal gland    </w:t>
      </w:r>
      <w:r>
        <w:t xml:space="preserve">   glucocorticoids    </w:t>
      </w:r>
      <w:r>
        <w:t xml:space="preserve">   corticosteroids    </w:t>
      </w:r>
      <w:r>
        <w:t xml:space="preserve">   cortisone    </w:t>
      </w:r>
      <w:r>
        <w:t xml:space="preserve">   Prednisone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Prednisone</dc:title>
  <dcterms:created xsi:type="dcterms:W3CDTF">2021-10-11T14:45:41Z</dcterms:created>
  <dcterms:modified xsi:type="dcterms:W3CDTF">2021-10-11T14:45:41Z</dcterms:modified>
</cp:coreProperties>
</file>