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- 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Advertise    </w:t>
      </w:r>
      <w:r>
        <w:t xml:space="preserve">   Adjust    </w:t>
      </w:r>
      <w:r>
        <w:t xml:space="preserve">   Addict    </w:t>
      </w:r>
      <w:r>
        <w:t xml:space="preserve">   Adopt    </w:t>
      </w:r>
      <w:r>
        <w:t xml:space="preserve">   Advance    </w:t>
      </w:r>
      <w:r>
        <w:t xml:space="preserve">   Adapt    </w:t>
      </w:r>
      <w:r>
        <w:t xml:space="preserve">   Advise    </w:t>
      </w:r>
      <w:r>
        <w:t xml:space="preserve">   Adore    </w:t>
      </w:r>
      <w:r>
        <w:t xml:space="preserve">   Advantage    </w:t>
      </w:r>
      <w:r>
        <w:t xml:space="preserve">   Admit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Ad</dc:title>
  <dcterms:created xsi:type="dcterms:W3CDTF">2021-10-11T14:45:32Z</dcterms:created>
  <dcterms:modified xsi:type="dcterms:W3CDTF">2021-10-11T14:45:32Z</dcterms:modified>
</cp:coreProperties>
</file>