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Suffix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helper    </w:t>
      </w:r>
      <w:r>
        <w:t xml:space="preserve">   singer    </w:t>
      </w:r>
      <w:r>
        <w:t xml:space="preserve">   hunter    </w:t>
      </w:r>
      <w:r>
        <w:t xml:space="preserve">   heater    </w:t>
      </w:r>
      <w:r>
        <w:t xml:space="preserve">   trainer    </w:t>
      </w:r>
      <w:r>
        <w:t xml:space="preserve">   safer    </w:t>
      </w:r>
      <w:r>
        <w:t xml:space="preserve">   runner    </w:t>
      </w:r>
      <w:r>
        <w:t xml:space="preserve">   camper    </w:t>
      </w:r>
      <w:r>
        <w:t xml:space="preserve">   painter    </w:t>
      </w:r>
      <w:r>
        <w:t xml:space="preserve">   worker    </w:t>
      </w:r>
      <w:r>
        <w:t xml:space="preserve">   teacher    </w:t>
      </w:r>
      <w:r>
        <w:t xml:space="preserve">   farmer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Suffix</dc:title>
  <dcterms:created xsi:type="dcterms:W3CDTF">2021-10-11T14:45:53Z</dcterms:created>
  <dcterms:modified xsi:type="dcterms:W3CDTF">2021-10-11T14:45:53Z</dcterms:modified>
</cp:coreProperties>
</file>