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Disability    </w:t>
      </w:r>
      <w:r>
        <w:t xml:space="preserve">   Disadvantage    </w:t>
      </w:r>
      <w:r>
        <w:t xml:space="preserve">   Disagree    </w:t>
      </w:r>
      <w:r>
        <w:t xml:space="preserve">   Disappear    </w:t>
      </w:r>
      <w:r>
        <w:t xml:space="preserve">   Disappoint    </w:t>
      </w:r>
      <w:r>
        <w:t xml:space="preserve">   Disbelief    </w:t>
      </w:r>
      <w:r>
        <w:t xml:space="preserve">   Discover    </w:t>
      </w:r>
      <w:r>
        <w:t xml:space="preserve">   Dislike    </w:t>
      </w:r>
      <w:r>
        <w:t xml:space="preserve">   Disobey    </w:t>
      </w:r>
      <w:r>
        <w:t xml:space="preserve">   Disrepair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dis</dc:title>
  <dcterms:created xsi:type="dcterms:W3CDTF">2021-10-11T14:46:18Z</dcterms:created>
  <dcterms:modified xsi:type="dcterms:W3CDTF">2021-10-11T14:46:18Z</dcterms:modified>
</cp:coreProperties>
</file>