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'il' and 'ir'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irresistible    </w:t>
      </w:r>
      <w:r>
        <w:t xml:space="preserve">   irrational    </w:t>
      </w:r>
      <w:r>
        <w:t xml:space="preserve">   irresponsible    </w:t>
      </w:r>
      <w:r>
        <w:t xml:space="preserve">   irrelevant    </w:t>
      </w:r>
      <w:r>
        <w:t xml:space="preserve">   irregular    </w:t>
      </w:r>
      <w:r>
        <w:t xml:space="preserve">   illicit    </w:t>
      </w:r>
      <w:r>
        <w:t xml:space="preserve">   illiterate    </w:t>
      </w:r>
      <w:r>
        <w:t xml:space="preserve">   illogical    </w:t>
      </w:r>
      <w:r>
        <w:t xml:space="preserve">   illegible    </w:t>
      </w:r>
      <w:r>
        <w:t xml:space="preserve">   illegal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'il' and 'ir' wordsearch</dc:title>
  <dcterms:created xsi:type="dcterms:W3CDTF">2021-10-11T14:46:21Z</dcterms:created>
  <dcterms:modified xsi:type="dcterms:W3CDTF">2021-10-11T14:46:21Z</dcterms:modified>
</cp:coreProperties>
</file>