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afterword    </w:t>
      </w:r>
      <w:r>
        <w:t xml:space="preserve">   posttest    </w:t>
      </w:r>
      <w:r>
        <w:t xml:space="preserve">   aftertaste    </w:t>
      </w:r>
      <w:r>
        <w:t xml:space="preserve">   postdate    </w:t>
      </w:r>
      <w:r>
        <w:t xml:space="preserve">   afterthought    </w:t>
      </w:r>
      <w:r>
        <w:t xml:space="preserve">   postseason    </w:t>
      </w:r>
      <w:r>
        <w:t xml:space="preserve">   postwar    </w:t>
      </w:r>
      <w:r>
        <w:t xml:space="preserve">   postpone    </w:t>
      </w:r>
      <w:r>
        <w:t xml:space="preserve">   delete    </w:t>
      </w:r>
      <w:r>
        <w:t xml:space="preserve">   decrease    </w:t>
      </w:r>
      <w:r>
        <w:t xml:space="preserve">   deprive    </w:t>
      </w:r>
      <w:r>
        <w:t xml:space="preserve">   defrost    </w:t>
      </w:r>
      <w:r>
        <w:t xml:space="preserve">   deflate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2021-10-11T14:46:45Z</dcterms:created>
  <dcterms:modified xsi:type="dcterms:W3CDTF">2021-10-11T14:46:45Z</dcterms:modified>
</cp:coreProperties>
</file>