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Re- and Un-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retrace    </w:t>
      </w:r>
      <w:r>
        <w:t xml:space="preserve">   refill    </w:t>
      </w:r>
      <w:r>
        <w:t xml:space="preserve">   uneven    </w:t>
      </w:r>
      <w:r>
        <w:t xml:space="preserve">   return    </w:t>
      </w:r>
      <w:r>
        <w:t xml:space="preserve">   unfair    </w:t>
      </w:r>
      <w:r>
        <w:t xml:space="preserve">   unkind    </w:t>
      </w:r>
      <w:r>
        <w:t xml:space="preserve">   unbutton    </w:t>
      </w:r>
      <w:r>
        <w:t xml:space="preserve">   review    </w:t>
      </w:r>
      <w:r>
        <w:t xml:space="preserve">   refinish    </w:t>
      </w:r>
      <w:r>
        <w:t xml:space="preserve">   unselfish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Re- and Un-</dc:title>
  <dcterms:created xsi:type="dcterms:W3CDTF">2021-10-11T14:46:56Z</dcterms:created>
  <dcterms:modified xsi:type="dcterms:W3CDTF">2021-10-11T14:46:56Z</dcterms:modified>
</cp:coreProperties>
</file>