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Prehistory and Ancient History in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Carthaginians    </w:t>
      </w:r>
      <w:r>
        <w:t xml:space="preserve">   Celts    </w:t>
      </w:r>
      <w:r>
        <w:t xml:space="preserve">   Gatherer    </w:t>
      </w:r>
      <w:r>
        <w:t xml:space="preserve">   Greeks    </w:t>
      </w:r>
      <w:r>
        <w:t xml:space="preserve">   Hunter    </w:t>
      </w:r>
      <w:r>
        <w:t xml:space="preserve">   Iberians    </w:t>
      </w:r>
      <w:r>
        <w:t xml:space="preserve">   Iron    </w:t>
      </w:r>
      <w:r>
        <w:t xml:space="preserve">   MetalAges    </w:t>
      </w:r>
      <w:r>
        <w:t xml:space="preserve">   Neolithic    </w:t>
      </w:r>
      <w:r>
        <w:t xml:space="preserve">   Nomad    </w:t>
      </w:r>
      <w:r>
        <w:t xml:space="preserve">   Paleolithic    </w:t>
      </w:r>
      <w:r>
        <w:t xml:space="preserve">   Phoenicians    </w:t>
      </w:r>
      <w:r>
        <w:t xml:space="preserve">   Romans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 and Ancient History in Spain</dc:title>
  <dcterms:created xsi:type="dcterms:W3CDTF">2021-10-11T14:47:52Z</dcterms:created>
  <dcterms:modified xsi:type="dcterms:W3CDTF">2021-10-11T14:47:52Z</dcterms:modified>
</cp:coreProperties>
</file>