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regarding    </w:t>
      </w:r>
      <w:r>
        <w:t xml:space="preserve">   up to    </w:t>
      </w:r>
      <w:r>
        <w:t xml:space="preserve">   unlike    </w:t>
      </w:r>
      <w:r>
        <w:t xml:space="preserve">   under    </w:t>
      </w:r>
      <w:r>
        <w:t xml:space="preserve">   without    </w:t>
      </w:r>
      <w:r>
        <w:t xml:space="preserve">   near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despite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between    </w:t>
      </w:r>
      <w:r>
        <w:t xml:space="preserve">   besides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as    </w:t>
      </w:r>
      <w:r>
        <w:t xml:space="preserve">   around    </w:t>
      </w:r>
      <w:r>
        <w:t xml:space="preserve">   apart from    </w:t>
      </w:r>
      <w:r>
        <w:t xml:space="preserve">   among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according to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word search</dc:title>
  <dcterms:created xsi:type="dcterms:W3CDTF">2021-10-11T14:48:57Z</dcterms:created>
  <dcterms:modified xsi:type="dcterms:W3CDTF">2021-10-11T14:48:57Z</dcterms:modified>
</cp:coreProperties>
</file>