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Prepositional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akan    </w:t>
      </w:r>
      <w:r>
        <w:t xml:space="preserve">   cokaya    </w:t>
      </w:r>
      <w:r>
        <w:t xml:space="preserve">   icahda    </w:t>
      </w:r>
      <w:r>
        <w:t xml:space="preserve">   ihoyela    </w:t>
      </w:r>
      <w:r>
        <w:t xml:space="preserve">   ihukud    </w:t>
      </w:r>
      <w:r>
        <w:t xml:space="preserve">   isakeb    </w:t>
      </w:r>
      <w:r>
        <w:t xml:space="preserve">   itokab    </w:t>
      </w:r>
      <w:r>
        <w:t xml:space="preserve">   iwankab    </w:t>
      </w:r>
      <w:r>
        <w:t xml:space="preserve">   mahed    </w:t>
      </w:r>
      <w:r>
        <w:t xml:space="preserve">   ohdate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</dc:title>
  <dcterms:created xsi:type="dcterms:W3CDTF">2021-10-11T14:48:02Z</dcterms:created>
  <dcterms:modified xsi:type="dcterms:W3CDTF">2021-10-11T14:48:02Z</dcterms:modified>
</cp:coreProperties>
</file>