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of    </w:t>
      </w:r>
      <w:r>
        <w:t xml:space="preserve">   after    </w:t>
      </w:r>
      <w:r>
        <w:t xml:space="preserve">   about    </w:t>
      </w:r>
      <w:r>
        <w:t xml:space="preserve">   from    </w:t>
      </w:r>
      <w:r>
        <w:t xml:space="preserve">   by    </w:t>
      </w:r>
      <w:r>
        <w:t xml:space="preserve">   in    </w:t>
      </w:r>
      <w:r>
        <w:t xml:space="preserve">   to    </w:t>
      </w:r>
      <w:r>
        <w:t xml:space="preserve">   into    </w:t>
      </w:r>
      <w:r>
        <w:t xml:space="preserve">   under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</dc:title>
  <dcterms:created xsi:type="dcterms:W3CDTF">2021-10-11T14:48:36Z</dcterms:created>
  <dcterms:modified xsi:type="dcterms:W3CDTF">2021-10-11T14:48:36Z</dcterms:modified>
</cp:coreProperties>
</file>