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Preserving the Fizz in our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Light    </w:t>
      </w:r>
      <w:r>
        <w:t xml:space="preserve">   Soda    </w:t>
      </w:r>
      <w:r>
        <w:t xml:space="preserve">   Bland    </w:t>
      </w:r>
      <w:r>
        <w:t xml:space="preserve">   Jesus    </w:t>
      </w:r>
      <w:r>
        <w:t xml:space="preserve">   Love    </w:t>
      </w:r>
      <w:r>
        <w:t xml:space="preserve">   Water    </w:t>
      </w:r>
      <w:r>
        <w:t xml:space="preserve">   Sparkle    </w:t>
      </w:r>
      <w:r>
        <w:t xml:space="preserve">   Prayer    </w:t>
      </w:r>
      <w:r>
        <w:t xml:space="preserve">   Faith    </w:t>
      </w:r>
      <w:r>
        <w:t xml:space="preserve">   Preserving    </w:t>
      </w:r>
      <w:r>
        <w:t xml:space="preserve">   Fizz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Fizz in our Faith</dc:title>
  <dcterms:created xsi:type="dcterms:W3CDTF">2021-10-11T14:49:16Z</dcterms:created>
  <dcterms:modified xsi:type="dcterms:W3CDTF">2021-10-11T14:49:16Z</dcterms:modified>
</cp:coreProperties>
</file>