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 and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hablaba    </w:t>
      </w:r>
      <w:r>
        <w:t xml:space="preserve">   cante    </w:t>
      </w:r>
      <w:r>
        <w:t xml:space="preserve">   viste    </w:t>
      </w:r>
      <w:r>
        <w:t xml:space="preserve">   fui    </w:t>
      </w:r>
      <w:r>
        <w:t xml:space="preserve">   tuvi    </w:t>
      </w:r>
      <w:r>
        <w:t xml:space="preserve">   veia    </w:t>
      </w:r>
      <w:r>
        <w:t xml:space="preserve">   eran    </w:t>
      </w:r>
      <w:r>
        <w:t xml:space="preserve">   visitaba    </w:t>
      </w:r>
      <w:r>
        <w:t xml:space="preserve">   nadabamos    </w:t>
      </w:r>
      <w:r>
        <w:t xml:space="preserve">   jugaba    </w:t>
      </w:r>
      <w:r>
        <w:t xml:space="preserve">   tenia    </w:t>
      </w:r>
      <w:r>
        <w:t xml:space="preserve">   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and Imperfecto</dc:title>
  <dcterms:created xsi:type="dcterms:W3CDTF">2021-10-11T14:49:41Z</dcterms:created>
  <dcterms:modified xsi:type="dcterms:W3CDTF">2021-10-11T14:49:41Z</dcterms:modified>
</cp:coreProperties>
</file>