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¡Preterit-os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aron    </w:t>
      </w:r>
      <w:r>
        <w:t xml:space="preserve">   asistí    </w:t>
      </w:r>
      <w:r>
        <w:t xml:space="preserve">   bebió    </w:t>
      </w:r>
      <w:r>
        <w:t xml:space="preserve">   diste    </w:t>
      </w:r>
      <w:r>
        <w:t xml:space="preserve">   empezaron    </w:t>
      </w:r>
      <w:r>
        <w:t xml:space="preserve">   hice    </w:t>
      </w:r>
      <w:r>
        <w:t xml:space="preserve">   iste    </w:t>
      </w:r>
      <w:r>
        <w:t xml:space="preserve">   leyeron    </w:t>
      </w:r>
      <w:r>
        <w:t xml:space="preserve">   pagamos    </w:t>
      </w:r>
      <w:r>
        <w:t xml:space="preserve">   supiste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¡Preterit-os Word Search!</dc:title>
  <dcterms:created xsi:type="dcterms:W3CDTF">2021-10-10T23:49:01Z</dcterms:created>
  <dcterms:modified xsi:type="dcterms:W3CDTF">2021-10-10T23:49:01Z</dcterms:modified>
</cp:coreProperties>
</file>