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Prevocalic /r/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Rope    </w:t>
      </w:r>
      <w:r>
        <w:t xml:space="preserve">   Rock    </w:t>
      </w:r>
      <w:r>
        <w:t xml:space="preserve">   Road    </w:t>
      </w:r>
      <w:r>
        <w:t xml:space="preserve">   Rat    </w:t>
      </w:r>
      <w:r>
        <w:t xml:space="preserve">   Rain    </w:t>
      </w:r>
      <w:r>
        <w:t xml:space="preserve">   Rose    </w:t>
      </w:r>
      <w:r>
        <w:t xml:space="preserve">   Rice    </w:t>
      </w:r>
      <w:r>
        <w:t xml:space="preserve">   Red    </w:t>
      </w:r>
      <w:r>
        <w:t xml:space="preserve">   Ring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Prevocalic /r/</dc:title>
  <dcterms:created xsi:type="dcterms:W3CDTF">2021-10-11T14:51:13Z</dcterms:created>
  <dcterms:modified xsi:type="dcterms:W3CDTF">2021-10-11T14:51:13Z</dcterms:modified>
</cp:coreProperties>
</file>