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Pringle Family Reunion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Maryland    </w:t>
      </w:r>
      <w:r>
        <w:t xml:space="preserve">   Alabama    </w:t>
      </w:r>
      <w:r>
        <w:t xml:space="preserve">   District of Columbia    </w:t>
      </w:r>
      <w:r>
        <w:t xml:space="preserve">   Illinois    </w:t>
      </w:r>
      <w:r>
        <w:t xml:space="preserve">   New York    </w:t>
      </w:r>
      <w:r>
        <w:t xml:space="preserve">   Tennessee    </w:t>
      </w:r>
      <w:r>
        <w:t xml:space="preserve">   South Carolina    </w:t>
      </w:r>
      <w:r>
        <w:t xml:space="preserve">   Pennsylvania    </w:t>
      </w:r>
      <w:r>
        <w:t xml:space="preserve">   Delaware    </w:t>
      </w:r>
      <w:r>
        <w:t xml:space="preserve">   Georgia    </w:t>
      </w:r>
      <w:r>
        <w:t xml:space="preserve">   Ohio    </w:t>
      </w:r>
      <w:r>
        <w:t xml:space="preserve">   New Jersey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Pringle Family Reunion Locations</dc:title>
  <dcterms:created xsi:type="dcterms:W3CDTF">2021-10-11T14:52:26Z</dcterms:created>
  <dcterms:modified xsi:type="dcterms:W3CDTF">2021-10-11T14:52:26Z</dcterms:modified>
</cp:coreProperties>
</file>