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Printing &amp; Graphics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ownership of creative work by the writer, photographer or artist who made it or, in the case of work for hire, the organisation that paid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unprinted space around edge of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headline, usually printed across the full width of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art and science of composing type to make it legible, readable and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print on both sides of a single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numbering of pages in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surface characteristics of a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extra ink area for printing colour and images past the trim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surface on which printing is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inexpensive, single-sheet piece, used for promotional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bound edge of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space between pages in the printing frame of a book, or the inside margin towards the binding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paper that has been coated with chemicals and dye, so that it will produce copies through pressure without the need to insert carbon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imaginary guideline under a row of type, to which the text characters are aligned.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line up type or other graphic material, using a horizontal or vertical reference.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raise a design or letters printed onto card or tough paper, using an uninked die, in combination with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word left forming the last line of a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of type on its own, at the top or bottom of a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visual elements that supplement type, to make layouts clearer, more interesting or more attractive to readers.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metal (usually brass) stamp with a design, letters or a pattern cut into it, and used for stamping book covers or embossing.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the various methods used to secure pages together and/or attach them to a cover, to form a single publication.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machine used to fold signatures into sections.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assemble or collect printed sections into single copies of completed publications for binding.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type characters with similar design features and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bold dot used for typographic emphasis or to identify elements in a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linear impression or cut made part-way through paper or board, making it easier to bend or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line used as a graphic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short line that crosses the ending strokes of most characters in roman typefaces.</w:t>
            </w:r>
          </w:p>
        </w:tc>
      </w:tr>
    </w:tbl>
    <w:p>
      <w:pPr>
        <w:pStyle w:val="WordBankLarge"/>
      </w:pPr>
      <w:r>
        <w:t xml:space="preserve">   Align    </w:t>
      </w:r>
      <w:r>
        <w:t xml:space="preserve">   Banner    </w:t>
      </w:r>
      <w:r>
        <w:t xml:space="preserve">   Baseline    </w:t>
      </w:r>
      <w:r>
        <w:t xml:space="preserve">   Binding    </w:t>
      </w:r>
      <w:r>
        <w:t xml:space="preserve">   Bleed    </w:t>
      </w:r>
      <w:r>
        <w:t xml:space="preserve">   Bullet    </w:t>
      </w:r>
      <w:r>
        <w:t xml:space="preserve">   Carbonless    </w:t>
      </w:r>
      <w:r>
        <w:t xml:space="preserve">   Collate    </w:t>
      </w:r>
      <w:r>
        <w:t xml:space="preserve">   Copyright    </w:t>
      </w:r>
      <w:r>
        <w:t xml:space="preserve">   Die    </w:t>
      </w:r>
      <w:r>
        <w:t xml:space="preserve">   Duplex    </w:t>
      </w:r>
      <w:r>
        <w:t xml:space="preserve">   Embossing    </w:t>
      </w:r>
      <w:r>
        <w:t xml:space="preserve">   Finish    </w:t>
      </w:r>
      <w:r>
        <w:t xml:space="preserve">   Flyer    </w:t>
      </w:r>
      <w:r>
        <w:t xml:space="preserve">   Folder    </w:t>
      </w:r>
      <w:r>
        <w:t xml:space="preserve">   Graphics    </w:t>
      </w:r>
      <w:r>
        <w:t xml:space="preserve">   Gutter    </w:t>
      </w:r>
      <w:r>
        <w:t xml:space="preserve">   Margin    </w:t>
      </w:r>
      <w:r>
        <w:t xml:space="preserve">   Orphan    </w:t>
      </w:r>
      <w:r>
        <w:t xml:space="preserve">   Pagination    </w:t>
      </w:r>
      <w:r>
        <w:t xml:space="preserve">   Rule    </w:t>
      </w:r>
      <w:r>
        <w:t xml:space="preserve">   Score    </w:t>
      </w:r>
      <w:r>
        <w:t xml:space="preserve">   Serif    </w:t>
      </w:r>
      <w:r>
        <w:t xml:space="preserve">   Spine    </w:t>
      </w:r>
      <w:r>
        <w:t xml:space="preserve">   Substrate    </w:t>
      </w:r>
      <w:r>
        <w:t xml:space="preserve">   Typeface    </w:t>
      </w:r>
      <w:r>
        <w:t xml:space="preserve">   Typography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 &amp; Graphics Arts</dc:title>
  <dcterms:created xsi:type="dcterms:W3CDTF">2021-10-26T03:42:46Z</dcterms:created>
  <dcterms:modified xsi:type="dcterms:W3CDTF">2021-10-26T03:42:46Z</dcterms:modified>
</cp:coreProperties>
</file>