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macro    </w:t>
      </w:r>
      <w:r>
        <w:t xml:space="preserve">   mathematics    </w:t>
      </w:r>
      <w:r>
        <w:t xml:space="preserve">   zentangle    </w:t>
      </w:r>
      <w:r>
        <w:t xml:space="preserve">   pattern    </w:t>
      </w:r>
      <w:r>
        <w:t xml:space="preserve">   golden rectangle    </w:t>
      </w:r>
      <w:r>
        <w:t xml:space="preserve">   fibonacci    </w:t>
      </w:r>
      <w:r>
        <w:t xml:space="preserve">   texture    </w:t>
      </w:r>
      <w:r>
        <w:t xml:space="preserve">   frottage    </w:t>
      </w:r>
      <w:r>
        <w:t xml:space="preserve">   escher    </w:t>
      </w:r>
      <w:r>
        <w:t xml:space="preserve">   repeat    </w:t>
      </w:r>
      <w:r>
        <w:t xml:space="preserve">   print    </w:t>
      </w:r>
      <w:r>
        <w:t xml:space="preserve">   Tessellation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 Project</dc:title>
  <dcterms:created xsi:type="dcterms:W3CDTF">2021-10-11T14:53:11Z</dcterms:created>
  <dcterms:modified xsi:type="dcterms:W3CDTF">2021-10-11T14:53:11Z</dcterms:modified>
</cp:coreProperties>
</file>