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Private Peaceful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praying    </w:t>
      </w:r>
      <w:r>
        <w:t xml:space="preserve">   looking    </w:t>
      </w:r>
      <w:r>
        <w:t xml:space="preserve">   filling    </w:t>
      </w:r>
      <w:r>
        <w:t xml:space="preserve">   shouting    </w:t>
      </w:r>
      <w:r>
        <w:t xml:space="preserve">   stinging    </w:t>
      </w:r>
      <w:r>
        <w:t xml:space="preserve">   grabbing    </w:t>
      </w:r>
      <w:r>
        <w:t xml:space="preserve">   breathing    </w:t>
      </w:r>
      <w:r>
        <w:t xml:space="preserve">   crashing    </w:t>
      </w:r>
      <w:r>
        <w:t xml:space="preserve">   knocking    </w:t>
      </w:r>
      <w:r>
        <w:t xml:space="preserve">   falling    </w:t>
      </w:r>
      <w:r>
        <w:t xml:space="preserve">   staggering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</dc:title>
  <dcterms:created xsi:type="dcterms:W3CDTF">2021-10-11T14:51:46Z</dcterms:created>
  <dcterms:modified xsi:type="dcterms:W3CDTF">2021-10-11T14:51:46Z</dcterms:modified>
</cp:coreProperties>
</file>