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probabilidad    </w:t>
      </w:r>
      <w:r>
        <w:t xml:space="preserve">   impossible    </w:t>
      </w:r>
      <w:r>
        <w:t xml:space="preserve">   imposible    </w:t>
      </w:r>
      <w:r>
        <w:t xml:space="preserve">   likely    </w:t>
      </w:r>
      <w:r>
        <w:t xml:space="preserve">   probable    </w:t>
      </w:r>
      <w:r>
        <w:t xml:space="preserve">   certain    </w:t>
      </w:r>
      <w:r>
        <w:t xml:space="preserve">   cierto    </w:t>
      </w:r>
      <w:r>
        <w:t xml:space="preserve">   even chance    </w:t>
      </w:r>
      <w:r>
        <w:t xml:space="preserve">   igual    </w:t>
      </w:r>
      <w:r>
        <w:t xml:space="preserve">   unlikely    </w:t>
      </w:r>
      <w:r>
        <w:t xml:space="preserve">   improbable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2021-10-11T14:54:09Z</dcterms:created>
  <dcterms:modified xsi:type="dcterms:W3CDTF">2021-10-11T14:54:09Z</dcterms:modified>
</cp:coreProperties>
</file>