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hearing    </w:t>
      </w:r>
      <w:r>
        <w:t xml:space="preserve">   control    </w:t>
      </w:r>
      <w:r>
        <w:t xml:space="preserve">   caring    </w:t>
      </w:r>
      <w:r>
        <w:t xml:space="preserve">   share    </w:t>
      </w:r>
      <w:r>
        <w:t xml:space="preserve">   listen    </w:t>
      </w:r>
      <w:r>
        <w:t xml:space="preserve">   Giving    </w:t>
      </w:r>
      <w:r>
        <w:t xml:space="preserve">   Helping    </w:t>
      </w:r>
      <w:r>
        <w:t xml:space="preserve">   community    </w:t>
      </w:r>
      <w:r>
        <w:t xml:space="preserve">   Cooperative    </w:t>
      </w:r>
      <w:r>
        <w:t xml:space="preserve">   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</dc:title>
  <dcterms:created xsi:type="dcterms:W3CDTF">2021-10-11T14:53:42Z</dcterms:created>
  <dcterms:modified xsi:type="dcterms:W3CDTF">2021-10-11T14:53:42Z</dcterms:modified>
</cp:coreProperties>
</file>