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Problèmes au Paradis: Chapitre Trois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premièr jour en Martinique, Tyler  s'est levé à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options des boissons vendre est, du Coca Cola, __ ___ _______, du vin et de la bière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Philou a pris le collier et d'___ _______ ___________, il l'a mis autour du cou de Victoria.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Philipe dit à Victoria s'appeller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a dit que Victoria a l'air d'un 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Philou a  acheté un ______ pour Victoria.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premièr jour en Martinique, Victoria s'est levée à 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S'il te plaît...accepte ce collier sans __________ de ta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Victoria aimait beaucoup se ______ 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elle est arrivée à la plage, elle a enlevé 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À la réserve, Victoria a vu des petits et très grand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Victoria a vu les bijoux dans une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une heure, Victoria est allée au restaurat avec un ______ __ 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'Ce n'est pas problème. Je suis spécialiste en ______,' lui a-t-elle dit en souriant.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passé la matinée à _____ __ ______, du surf et a regarder les filles à la plage.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Non! Je ne peux pas _______. C'est trop 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Tyler croit que Victoria a ____ parce que elle adore se brosse les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Victoria aimait la ____________ de l'océan.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vendait aussi des vêtements, ___ __________ de Martinique et des bijoux.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Tyler s'est brossé les dents après il voit ___ ______ en bikini sur la plage.</w:t>
            </w:r>
          </w:p>
        </w:tc>
      </w:tr>
    </w:tbl>
    <w:p>
      <w:pPr>
        <w:pStyle w:val="WordBankLarge"/>
      </w:pPr>
      <w:r>
        <w:t xml:space="preserve">   TOC    </w:t>
      </w:r>
      <w:r>
        <w:t xml:space="preserve">   collier    </w:t>
      </w:r>
      <w:r>
        <w:t xml:space="preserve">   bijouterie    </w:t>
      </w:r>
      <w:r>
        <w:t xml:space="preserve">   top model    </w:t>
      </w:r>
      <w:r>
        <w:t xml:space="preserve">   six heures    </w:t>
      </w:r>
      <w:r>
        <w:t xml:space="preserve">   brosser les dents    </w:t>
      </w:r>
      <w:r>
        <w:t xml:space="preserve">   tranquillité    </w:t>
      </w:r>
      <w:r>
        <w:t xml:space="preserve">   neuf heures    </w:t>
      </w:r>
      <w:r>
        <w:t xml:space="preserve">   les filles    </w:t>
      </w:r>
      <w:r>
        <w:t xml:space="preserve">   faire du trapèze    </w:t>
      </w:r>
      <w:r>
        <w:t xml:space="preserve">   groupe de la conférence    </w:t>
      </w:r>
      <w:r>
        <w:t xml:space="preserve">   crocodiles    </w:t>
      </w:r>
      <w:r>
        <w:t xml:space="preserve">   Philou    </w:t>
      </w:r>
      <w:r>
        <w:t xml:space="preserve">   karaté    </w:t>
      </w:r>
      <w:r>
        <w:t xml:space="preserve">   ses sandales    </w:t>
      </w:r>
      <w:r>
        <w:t xml:space="preserve">   de l'eau gazeuse    </w:t>
      </w:r>
      <w:r>
        <w:t xml:space="preserve">   une manière romantique    </w:t>
      </w:r>
      <w:r>
        <w:t xml:space="preserve">   l'accepter    </w:t>
      </w:r>
      <w:r>
        <w:t xml:space="preserve">   obligation    </w:t>
      </w:r>
      <w:r>
        <w:t xml:space="preserve">   des souvenirs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au Paradis: Chapitre Trois</dc:title>
  <dcterms:created xsi:type="dcterms:W3CDTF">2021-10-11T14:53:19Z</dcterms:created>
  <dcterms:modified xsi:type="dcterms:W3CDTF">2021-10-11T14:53:19Z</dcterms:modified>
</cp:coreProperties>
</file>