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Progressive Era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tax levied on every adult, without reference to income or resources</w:t>
            </w:r>
          </w:p>
          <w:p>
            <w:pPr>
              <w:keepLines/>
              <w:pStyle w:val="CluesTiny"/>
            </w:pPr>
            <w:r>
              <w:rPr>
                <w:b w:val="true"/>
                <w:bCs w:val="true"/>
              </w:rPr>
              <w:t xml:space="preserve">4. </w:t>
            </w:r>
            <w:r>
              <w:t xml:space="preserve">US educator; A leading commentator for black Americans, he established the Tuskegee Institute in Alabama (1881). His support for segregation and his emphasis on vocational skills for black people were criticized by other black leaders</w:t>
            </w:r>
          </w:p>
          <w:p>
            <w:pPr>
              <w:keepLines/>
              <w:pStyle w:val="CluesTiny"/>
            </w:pPr>
            <w:r>
              <w:rPr>
                <w:b w:val="true"/>
                <w:bCs w:val="true"/>
              </w:rPr>
              <w:t xml:space="preserve">5. </w:t>
            </w:r>
            <w:r>
              <w:t xml:space="preserve">an American investigative journalist, educator, and early leader in the civil rights movement</w:t>
            </w:r>
          </w:p>
          <w:p>
            <w:pPr>
              <w:keepLines/>
              <w:pStyle w:val="CluesTiny"/>
            </w:pPr>
            <w:r>
              <w:rPr>
                <w:b w:val="true"/>
                <w:bCs w:val="true"/>
              </w:rPr>
              <w:t xml:space="preserve">6. </w:t>
            </w:r>
            <w:r>
              <w:t xml:space="preserve">state and local laws that enforced racial segregation in the Southern United States</w:t>
            </w:r>
          </w:p>
          <w:p>
            <w:pPr>
              <w:keepLines/>
              <w:pStyle w:val="CluesTiny"/>
            </w:pPr>
            <w:r>
              <w:rPr>
                <w:b w:val="true"/>
                <w:bCs w:val="true"/>
              </w:rPr>
              <w:t xml:space="preserve">10. </w:t>
            </w:r>
            <w:r>
              <w:t xml:space="preserve"> US social reformer and leader of the woman suffrage movement. She traveled, lectured, and campaigned throughout her life for women's rights. With Elizabeth Cady Stanton, she organized the National Woman Suffrage Association in 1869</w:t>
            </w:r>
          </w:p>
          <w:p>
            <w:pPr>
              <w:keepLines/>
              <w:pStyle w:val="CluesTiny"/>
            </w:pPr>
            <w:r>
              <w:rPr>
                <w:b w:val="true"/>
                <w:bCs w:val="true"/>
              </w:rPr>
              <w:t xml:space="preserve">11. </w:t>
            </w:r>
            <w:r>
              <w:t xml:space="preserve">reform-minded journalists in the Progressive Era in the United States (1890s–1920s) who exposed established institutions and leaders as corrupt.</w:t>
            </w:r>
          </w:p>
          <w:p>
            <w:pPr>
              <w:keepLines/>
              <w:pStyle w:val="CluesTiny"/>
            </w:pPr>
            <w:r>
              <w:rPr>
                <w:b w:val="true"/>
                <w:bCs w:val="true"/>
              </w:rPr>
              <w:t xml:space="preserve">13. </w:t>
            </w:r>
            <w:r>
              <w:t xml:space="preserve">the action or state of setting someone or something apart from other people or things or being set apart</w:t>
            </w:r>
          </w:p>
          <w:p>
            <w:pPr>
              <w:keepLines/>
              <w:pStyle w:val="CluesTiny"/>
            </w:pPr>
            <w:r>
              <w:rPr>
                <w:b w:val="true"/>
                <w:bCs w:val="true"/>
              </w:rPr>
              <w:t xml:space="preserve">14. </w:t>
            </w:r>
            <w:r>
              <w:t xml:space="preserve">a civil rights organization in the United States, formed in 1909 as an interracial endeavor to advance justice for African Americans</w:t>
            </w:r>
          </w:p>
          <w:p>
            <w:pPr>
              <w:keepLines/>
              <w:pStyle w:val="CluesTiny"/>
            </w:pPr>
            <w:r>
              <w:rPr>
                <w:b w:val="true"/>
                <w:bCs w:val="true"/>
              </w:rPr>
              <w:t xml:space="preserve">15. </w:t>
            </w:r>
            <w:r>
              <w:t xml:space="preserve">black civil rights organization formed in 1905, and was a forerunner of the NAACP</w:t>
            </w:r>
          </w:p>
          <w:p>
            <w:pPr>
              <w:keepLines/>
              <w:pStyle w:val="CluesTiny"/>
            </w:pPr>
            <w:r>
              <w:rPr>
                <w:b w:val="true"/>
                <w:bCs w:val="true"/>
              </w:rPr>
              <w:t xml:space="preserve">16. </w:t>
            </w:r>
            <w:r>
              <w:t xml:space="preserve"> a landmark decision of the U.S. Supreme Court that upheld the constitutionality of racial segregation laws for public facilities as long as the segregated facilities were equal in quality, a doctrine that came to be known as " separate but equal "</w:t>
            </w:r>
          </w:p>
          <w:p>
            <w:pPr>
              <w:keepLines/>
              <w:pStyle w:val="CluesTiny"/>
            </w:pPr>
            <w:r>
              <w:rPr>
                <w:b w:val="true"/>
                <w:bCs w:val="true"/>
              </w:rPr>
              <w:t xml:space="preserve">17. </w:t>
            </w:r>
            <w:r>
              <w:t xml:space="preserve">granted American women the right to vote</w:t>
            </w:r>
          </w:p>
          <w:p>
            <w:pPr>
              <w:keepLines/>
              <w:pStyle w:val="CluesTiny"/>
            </w:pPr>
            <w:r>
              <w:rPr>
                <w:b w:val="true"/>
                <w:bCs w:val="true"/>
              </w:rPr>
              <w:t xml:space="preserve">18. </w:t>
            </w:r>
            <w:r>
              <w:t xml:space="preserve">A movement for reform that occurred roughly between 1900 and 1920. Progressives typically held that irresponsible actions by the rich were corrupting both public and private life</w:t>
            </w:r>
          </w:p>
        </w:tc>
        <w:tc>
          <w:p>
            <w:pPr>
              <w:pStyle w:val="CluesTiny"/>
            </w:pPr>
            <w:r>
              <w:rPr>
                <w:b w:val="true"/>
                <w:bCs w:val="true"/>
              </w:rPr>
              <w:t xml:space="preserve">Down</w:t>
            </w:r>
          </w:p>
          <w:p>
            <w:pPr>
              <w:keepLines/>
              <w:pStyle w:val="CluesTiny"/>
            </w:pPr>
            <w:r>
              <w:rPr>
                <w:b w:val="true"/>
                <w:bCs w:val="true"/>
              </w:rPr>
              <w:t xml:space="preserve">1. </w:t>
            </w:r>
            <w:r>
              <w:t xml:space="preserve"> when employees who banded together to strike for improved working conditions</w:t>
            </w:r>
          </w:p>
          <w:p>
            <w:pPr>
              <w:keepLines/>
              <w:pStyle w:val="CluesTiny"/>
            </w:pPr>
            <w:r>
              <w:rPr>
                <w:b w:val="true"/>
                <w:bCs w:val="true"/>
              </w:rPr>
              <w:t xml:space="preserve">3. </w:t>
            </w:r>
            <w:r>
              <w:t xml:space="preserve">US writer, sociologist, and political activist. He was an important figure in the movement for equality for black Americans and cofounded the National Association for the Advancement of Colored People (NAACP)</w:t>
            </w:r>
          </w:p>
          <w:p>
            <w:pPr>
              <w:keepLines/>
              <w:pStyle w:val="CluesTiny"/>
            </w:pPr>
            <w:r>
              <w:rPr>
                <w:b w:val="true"/>
                <w:bCs w:val="true"/>
              </w:rPr>
              <w:t xml:space="preserve">7. </w:t>
            </w:r>
            <w:r>
              <w:t xml:space="preserve">a clause exempting certain classes of people or things from the requirements of a piece of legislation affecting their previous rights, privileges, or practice</w:t>
            </w:r>
          </w:p>
          <w:p>
            <w:pPr>
              <w:keepLines/>
              <w:pStyle w:val="CluesTiny"/>
            </w:pPr>
            <w:r>
              <w:rPr>
                <w:b w:val="true"/>
                <w:bCs w:val="true"/>
              </w:rPr>
              <w:t xml:space="preserve">8. </w:t>
            </w:r>
            <w:r>
              <w:t xml:space="preserve">one of the reform movements in America that emerged during the Progressive era from 1890 - 1920. The goal of the conservation movement was to preserve important natural features in America</w:t>
            </w:r>
          </w:p>
          <w:p>
            <w:pPr>
              <w:keepLines/>
              <w:pStyle w:val="CluesTiny"/>
            </w:pPr>
            <w:r>
              <w:rPr>
                <w:b w:val="true"/>
                <w:bCs w:val="true"/>
              </w:rPr>
              <w:t xml:space="preserve">9. </w:t>
            </w:r>
            <w:r>
              <w:t xml:space="preserve">established the direct election of United States senators in each state</w:t>
            </w:r>
          </w:p>
          <w:p>
            <w:pPr>
              <w:keepLines/>
              <w:pStyle w:val="CluesTiny"/>
            </w:pPr>
            <w:r>
              <w:rPr>
                <w:b w:val="true"/>
                <w:bCs w:val="true"/>
              </w:rPr>
              <w:t xml:space="preserve">12. </w:t>
            </w:r>
            <w:r>
              <w:t xml:space="preserve">the right to vote in political elections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Progressive Era Crossword</dc:title>
  <dcterms:created xsi:type="dcterms:W3CDTF">2021-10-12T20:29:18Z</dcterms:created>
  <dcterms:modified xsi:type="dcterms:W3CDTF">2021-10-12T20:29:18Z</dcterms:modified>
</cp:coreProperties>
</file>