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Progressive &amp; Imperialism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social movement against the consumption of alcoholic bevarges</w:t>
            </w:r>
          </w:p>
          <w:p>
            <w:pPr>
              <w:keepLines/>
              <w:pStyle w:val="CluesTiny"/>
            </w:pPr>
            <w:r>
              <w:rPr>
                <w:b w:val="true"/>
                <w:bCs w:val="true"/>
              </w:rPr>
              <w:t xml:space="preserve">5. </w:t>
            </w:r>
            <w:r>
              <w:t xml:space="preserve">the principle or practice of referring measures proposed or passed by a legislature body, head of state.</w:t>
            </w:r>
          </w:p>
          <w:p>
            <w:pPr>
              <w:keepLines/>
              <w:pStyle w:val="CluesTiny"/>
            </w:pPr>
            <w:r>
              <w:rPr>
                <w:b w:val="true"/>
                <w:bCs w:val="true"/>
              </w:rPr>
              <w:t xml:space="preserve">10. </w:t>
            </w:r>
            <w:r>
              <w:t xml:space="preserve">Yellow journalism and the yellow press are American terms for journallism and associated newspapers that present little or no legitimate well-researched news while instead using eye-catching headlines for increased sales</w:t>
            </w:r>
          </w:p>
          <w:p>
            <w:pPr>
              <w:keepLines/>
              <w:pStyle w:val="CluesTiny"/>
            </w:pPr>
            <w:r>
              <w:rPr>
                <w:b w:val="true"/>
                <w:bCs w:val="true"/>
              </w:rPr>
              <w:t xml:space="preserve">11. </w:t>
            </w:r>
            <w:r>
              <w:t xml:space="preserve">a process that enables citizens to bypass their state legislature by placing proposed statues and, in some states, constitutional amendments on the ballot </w:t>
            </w:r>
          </w:p>
          <w:p>
            <w:pPr>
              <w:keepLines/>
              <w:pStyle w:val="CluesTiny"/>
            </w:pPr>
            <w:r>
              <w:rPr>
                <w:b w:val="true"/>
                <w:bCs w:val="true"/>
              </w:rPr>
              <w:t xml:space="preserve">12. </w:t>
            </w:r>
            <w:r>
              <w:t xml:space="preserve">the use of a country's financial power to extend its international influence</w:t>
            </w:r>
          </w:p>
          <w:p>
            <w:pPr>
              <w:keepLines/>
              <w:pStyle w:val="CluesTiny"/>
            </w:pPr>
            <w:r>
              <w:rPr>
                <w:b w:val="true"/>
                <w:bCs w:val="true"/>
              </w:rPr>
              <w:t xml:space="preserve">13. </w:t>
            </w:r>
            <w:r>
              <w:t xml:space="preserve">this amendment gave the US the right to take over the Island of Cuba if that country entered into a treaty or debt that might place its freedom in danger</w:t>
            </w:r>
          </w:p>
          <w:p>
            <w:pPr>
              <w:keepLines/>
              <w:pStyle w:val="CluesTiny"/>
            </w:pPr>
            <w:r>
              <w:rPr>
                <w:b w:val="true"/>
                <w:bCs w:val="true"/>
              </w:rPr>
              <w:t xml:space="preserve">14. </w:t>
            </w:r>
            <w:r>
              <w:t xml:space="preserve">the policy of extending the rule or authority of an empire or nation over foreign countries, or of acquiring and holding colonies and dependencies</w:t>
            </w:r>
          </w:p>
          <w:p>
            <w:pPr>
              <w:keepLines/>
              <w:pStyle w:val="CluesTiny"/>
            </w:pPr>
            <w:r>
              <w:rPr>
                <w:b w:val="true"/>
                <w:bCs w:val="true"/>
              </w:rPr>
              <w:t xml:space="preserve">15. </w:t>
            </w:r>
            <w:r>
              <w:t xml:space="preserve">cicvil rights organization in the United States, formed in 1909 as a biracial organization to advance justice to African Americans</w:t>
            </w:r>
          </w:p>
          <w:p>
            <w:pPr>
              <w:keepLines/>
              <w:pStyle w:val="CluesTiny"/>
            </w:pPr>
            <w:r>
              <w:rPr>
                <w:b w:val="true"/>
                <w:bCs w:val="true"/>
              </w:rPr>
              <w:t xml:space="preserve">16. </w:t>
            </w:r>
            <w:r>
              <w:t xml:space="preserve">An extension of the Monroe Doctrine, asserting that the U.S. has the right ro protect its economic interests in South and Central America, and the U.S. has the right to excercise international police force to restore order</w:t>
            </w:r>
          </w:p>
        </w:tc>
        <w:tc>
          <w:p>
            <w:pPr>
              <w:pStyle w:val="CluesTiny"/>
            </w:pPr>
            <w:r>
              <w:rPr>
                <w:b w:val="true"/>
                <w:bCs w:val="true"/>
              </w:rPr>
              <w:t xml:space="preserve">Down</w:t>
            </w:r>
          </w:p>
          <w:p>
            <w:pPr>
              <w:keepLines/>
              <w:pStyle w:val="CluesTiny"/>
            </w:pPr>
            <w:r>
              <w:rPr>
                <w:b w:val="true"/>
                <w:bCs w:val="true"/>
              </w:rPr>
              <w:t xml:space="preserve">1. </w:t>
            </w:r>
            <w:r>
              <w:t xml:space="preserve">an Act of Congress that created and established the Federal Reserve System </w:t>
            </w:r>
          </w:p>
          <w:p>
            <w:pPr>
              <w:keepLines/>
              <w:pStyle w:val="CluesTiny"/>
            </w:pPr>
            <w:r>
              <w:rPr>
                <w:b w:val="true"/>
                <w:bCs w:val="true"/>
              </w:rPr>
              <w:t xml:space="preserve">3. </w:t>
            </w:r>
            <w:r>
              <w:t xml:space="preserve">important black protest leader in the United States during the first half of the 20th century; founder of NAACP</w:t>
            </w:r>
          </w:p>
          <w:p>
            <w:pPr>
              <w:keepLines/>
              <w:pStyle w:val="CluesTiny"/>
            </w:pPr>
            <w:r>
              <w:rPr>
                <w:b w:val="true"/>
                <w:bCs w:val="true"/>
              </w:rPr>
              <w:t xml:space="preserve">4. </w:t>
            </w:r>
            <w:r>
              <w:t xml:space="preserve">the system in which support is given only to countries whose moral beliefs are analogous to that of the nation</w:t>
            </w:r>
          </w:p>
          <w:p>
            <w:pPr>
              <w:keepLines/>
              <w:pStyle w:val="CluesTiny"/>
            </w:pPr>
            <w:r>
              <w:rPr>
                <w:b w:val="true"/>
                <w:bCs w:val="true"/>
              </w:rPr>
              <w:t xml:space="preserve">6. </w:t>
            </w:r>
            <w:r>
              <w:t xml:space="preserve">One should be a gentlman and avoid quarrels, but stand up for one's rights, and that was best done by speaking gently, but showing that one is not a smart choice to pick a fight with </w:t>
            </w:r>
          </w:p>
          <w:p>
            <w:pPr>
              <w:keepLines/>
              <w:pStyle w:val="CluesTiny"/>
            </w:pPr>
            <w:r>
              <w:rPr>
                <w:b w:val="true"/>
                <w:bCs w:val="true"/>
              </w:rPr>
              <w:t xml:space="preserve">7. </w:t>
            </w:r>
            <w:r>
              <w:t xml:space="preserve">a premliminary election whereby voters decide their party's candidates</w:t>
            </w:r>
          </w:p>
          <w:p>
            <w:pPr>
              <w:keepLines/>
              <w:pStyle w:val="CluesTiny"/>
            </w:pPr>
            <w:r>
              <w:rPr>
                <w:b w:val="true"/>
                <w:bCs w:val="true"/>
              </w:rPr>
              <w:t xml:space="preserve">8. </w:t>
            </w:r>
            <w:r>
              <w:t xml:space="preserve">american naval officer and historian who was a highly influential exponent of sea power in the late 19th and early 20th centuries</w:t>
            </w:r>
          </w:p>
          <w:p>
            <w:pPr>
              <w:keepLines/>
              <w:pStyle w:val="CluesTiny"/>
            </w:pPr>
            <w:r>
              <w:rPr>
                <w:b w:val="true"/>
                <w:bCs w:val="true"/>
              </w:rPr>
              <w:t xml:space="preserve">9. </w:t>
            </w:r>
            <w:r>
              <w:t xml:space="preserve">to bring back from memory; recollect; remember</w:t>
            </w:r>
          </w:p>
        </w:tc>
      </w:tr>
    </w:tbl>
    <w:p>
      <w:pPr>
        <w:pStyle w:val="WordBankLarge"/>
      </w:pPr>
      <w:r>
        <w:t xml:space="preserve">   Direct Primary    </w:t>
      </w:r>
      <w:r>
        <w:t xml:space="preserve">   Initiative    </w:t>
      </w:r>
      <w:r>
        <w:t xml:space="preserve">   Referendum    </w:t>
      </w:r>
      <w:r>
        <w:t xml:space="preserve">   Recall    </w:t>
      </w:r>
      <w:r>
        <w:t xml:space="preserve">   temperance movement    </w:t>
      </w:r>
      <w:r>
        <w:t xml:space="preserve">   NAACP    </w:t>
      </w:r>
      <w:r>
        <w:t xml:space="preserve">   W.E.B. Du Bois    </w:t>
      </w:r>
      <w:r>
        <w:t xml:space="preserve">   Federal Reserve Act    </w:t>
      </w:r>
      <w:r>
        <w:t xml:space="preserve">   Imperialism    </w:t>
      </w:r>
      <w:r>
        <w:t xml:space="preserve">   Alfred T. Mahan    </w:t>
      </w:r>
      <w:r>
        <w:t xml:space="preserve">   Yellow Journalism    </w:t>
      </w:r>
      <w:r>
        <w:t xml:space="preserve">   dollar diplomacy    </w:t>
      </w:r>
      <w:r>
        <w:t xml:space="preserve">   Moral diplomacy    </w:t>
      </w:r>
      <w:r>
        <w:t xml:space="preserve">   Big Stick diplomacy    </w:t>
      </w:r>
      <w:r>
        <w:t xml:space="preserve">   Platt Amendment    </w:t>
      </w:r>
      <w:r>
        <w:t xml:space="preserve">   Roosevelt Corollary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Progressive &amp; Imperialism Vocab</dc:title>
  <dcterms:created xsi:type="dcterms:W3CDTF">2021-10-11T14:54:27Z</dcterms:created>
  <dcterms:modified xsi:type="dcterms:W3CDTF">2021-10-11T14:54:27Z</dcterms:modified>
</cp:coreProperties>
</file>