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Prom and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boarding school    </w:t>
      </w:r>
      <w:r>
        <w:t xml:space="preserve">   pemberley    </w:t>
      </w:r>
      <w:r>
        <w:t xml:space="preserve">   caroline    </w:t>
      </w:r>
      <w:r>
        <w:t xml:space="preserve">   lydia    </w:t>
      </w:r>
      <w:r>
        <w:t xml:space="preserve">   charles    </w:t>
      </w:r>
      <w:r>
        <w:t xml:space="preserve">   jane    </w:t>
      </w:r>
      <w:r>
        <w:t xml:space="preserve">   lizzie    </w:t>
      </w:r>
      <w:r>
        <w:t xml:space="preserve">   darcy    </w:t>
      </w:r>
      <w:r>
        <w:t xml:space="preserve">   wick    </w:t>
      </w:r>
      <w:r>
        <w:t xml:space="preserve">   longbourn    </w:t>
      </w:r>
      <w:r>
        <w:t xml:space="preserve">   prejudice    </w:t>
      </w:r>
      <w:r>
        <w:t xml:space="preserve">   prom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 and Prejudice</dc:title>
  <dcterms:created xsi:type="dcterms:W3CDTF">2021-10-11T14:54:47Z</dcterms:created>
  <dcterms:modified xsi:type="dcterms:W3CDTF">2021-10-11T14:54:47Z</dcterms:modified>
</cp:coreProperties>
</file>