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Promessi sposi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chiede Fra Galdino.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Cugino di Renzo che vive nel Bergamasco.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Manzoni viene nominato Senatore del Regno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È noto per il miracolo.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Nome del poliziotto travestito che scambia Renzo per uno dei capi della rivolta.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Oggetto con cui i Bravi minacciano Menico nella "Notte degli Imbrogli".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curato che impedisce il matrimonio.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Bravo del contado di Bergamo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dei Bravi più validi dell'Innominato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Antonio Ferrer, cancelliere di Milano, prese il posto di quale governatore?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Personaggio storico con il quale viene indicato il Vicario di Provvisione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Altro nome con il quale viene indicato il Vicario delle Monache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paura di cui è affetto Manzoni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Laico sagrestano del convento dei cappuccini di Pescarenico.</w:t>
            </w:r>
          </w:p>
        </w:tc>
      </w:tr>
    </w:tbl>
    <w:p>
      <w:pPr>
        <w:pStyle w:val="WordBankLarge"/>
      </w:pPr>
      <w:r>
        <w:t xml:space="preserve">   Grignapoco    </w:t>
      </w:r>
      <w:r>
        <w:t xml:space="preserve">   Coltello    </w:t>
      </w:r>
      <w:r>
        <w:t xml:space="preserve">   LudovicoMelzi    </w:t>
      </w:r>
      <w:r>
        <w:t xml:space="preserve">   Don Gonzalo    </w:t>
      </w:r>
      <w:r>
        <w:t xml:space="preserve">   Ambrogiofusella    </w:t>
      </w:r>
      <w:r>
        <w:t xml:space="preserve">   Agorafobia    </w:t>
      </w:r>
      <w:r>
        <w:t xml:space="preserve">   Nibbio    </w:t>
      </w:r>
      <w:r>
        <w:t xml:space="preserve">   Bortolo    </w:t>
      </w:r>
      <w:r>
        <w:t xml:space="preserve">   Fra Fazio    </w:t>
      </w:r>
      <w:r>
        <w:t xml:space="preserve">   Milleottocentosessanta    </w:t>
      </w:r>
      <w:r>
        <w:t xml:space="preserve">   Padre Macario    </w:t>
      </w:r>
      <w:r>
        <w:t xml:space="preserve">   Donabbondio    </w:t>
      </w:r>
      <w:r>
        <w:t xml:space="preserve">   Noci    </w:t>
      </w:r>
      <w:r>
        <w:t xml:space="preserve">   Uomodabbene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Promessi sposi</dc:title>
  <dcterms:created xsi:type="dcterms:W3CDTF">2021-10-11T14:55:53Z</dcterms:created>
  <dcterms:modified xsi:type="dcterms:W3CDTF">2021-10-11T14:55:53Z</dcterms:modified>
</cp:coreProperties>
</file>