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flammability    </w:t>
      </w:r>
      <w:r>
        <w:t xml:space="preserve">   texture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formula    </w:t>
      </w:r>
      <w:r>
        <w:t xml:space="preserve">   heat    </w:t>
      </w:r>
      <w:r>
        <w:t xml:space="preserve">   sound    </w:t>
      </w:r>
      <w:r>
        <w:t xml:space="preserve">   odor    </w:t>
      </w:r>
      <w:r>
        <w:t xml:space="preserve">   volume    </w:t>
      </w:r>
      <w:r>
        <w:t xml:space="preserve">   mass    </w:t>
      </w:r>
      <w:r>
        <w:t xml:space="preserve">   change    </w:t>
      </w:r>
      <w:r>
        <w:t xml:space="preserve">   physical property    </w:t>
      </w:r>
      <w:r>
        <w:t xml:space="preserve">   chemical property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</dc:title>
  <dcterms:created xsi:type="dcterms:W3CDTF">2021-10-11T14:55:02Z</dcterms:created>
  <dcterms:modified xsi:type="dcterms:W3CDTF">2021-10-11T14:55:02Z</dcterms:modified>
</cp:coreProperties>
</file>