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Properties and Changes of Matter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react    </w:t>
      </w:r>
      <w:r>
        <w:t xml:space="preserve">   Odor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Characteristic    </w:t>
      </w:r>
      <w:r>
        <w:t xml:space="preserve">   mass    </w:t>
      </w:r>
      <w:r>
        <w:t xml:space="preserve">   volume    </w:t>
      </w:r>
      <w:r>
        <w:t xml:space="preserve">   Properties    </w:t>
      </w:r>
      <w:r>
        <w:t xml:space="preserve">   Flammable    </w:t>
      </w:r>
      <w:r>
        <w:t xml:space="preserve">   Density    </w:t>
      </w:r>
      <w:r>
        <w:t xml:space="preserve">   Changes    </w:t>
      </w:r>
      <w:r>
        <w:t xml:space="preserve">   Chemical    </w:t>
      </w:r>
      <w:r>
        <w:t xml:space="preserve">   Physical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and Changes of Matter Word Search</dc:title>
  <dcterms:created xsi:type="dcterms:W3CDTF">2021-10-11T14:55:07Z</dcterms:created>
  <dcterms:modified xsi:type="dcterms:W3CDTF">2021-10-11T14:55:07Z</dcterms:modified>
</cp:coreProperties>
</file>