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cohesive    </w:t>
      </w:r>
      <w:r>
        <w:t xml:space="preserve">   Adhesive    </w:t>
      </w:r>
      <w:r>
        <w:t xml:space="preserve">   Water    </w:t>
      </w:r>
      <w:r>
        <w:t xml:space="preserve">   solute    </w:t>
      </w:r>
      <w:r>
        <w:t xml:space="preserve">   Solvent    </w:t>
      </w:r>
      <w:r>
        <w:t xml:space="preserve">   hydrogen    </w:t>
      </w:r>
      <w:r>
        <w:t xml:space="preserve">   droplets    </w:t>
      </w:r>
      <w:r>
        <w:t xml:space="preserve">   polarity    </w:t>
      </w:r>
      <w:r>
        <w:t xml:space="preserve">   Dissolve    </w:t>
      </w:r>
      <w:r>
        <w:t xml:space="preserve">   evaporate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2021-10-11T14:56:30Z</dcterms:created>
  <dcterms:modified xsi:type="dcterms:W3CDTF">2021-10-11T14:56:30Z</dcterms:modified>
</cp:coreProperties>
</file>