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brittleness    </w:t>
      </w:r>
      <w:r>
        <w:t xml:space="preserve">   conductor    </w:t>
      </w:r>
      <w:r>
        <w:t xml:space="preserve">   ductility    </w:t>
      </w:r>
      <w:r>
        <w:t xml:space="preserve">   elasticity    </w:t>
      </w:r>
      <w:r>
        <w:t xml:space="preserve">   gases    </w:t>
      </w:r>
      <w:r>
        <w:t xml:space="preserve">   hardness    </w:t>
      </w:r>
      <w:r>
        <w:t xml:space="preserve">   liquid    </w:t>
      </w:r>
      <w:r>
        <w:t xml:space="preserve">   malleability    </w:t>
      </w:r>
      <w:r>
        <w:t xml:space="preserve">   solid    </w:t>
      </w:r>
      <w:r>
        <w:t xml:space="preserve">   toughness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materials</dc:title>
  <dcterms:created xsi:type="dcterms:W3CDTF">2021-10-11T14:55:53Z</dcterms:created>
  <dcterms:modified xsi:type="dcterms:W3CDTF">2021-10-11T14:55:53Z</dcterms:modified>
</cp:coreProperties>
</file>