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Prostate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diagnose    </w:t>
      </w:r>
      <w:r>
        <w:t xml:space="preserve">   Neuroendocrine tumors    </w:t>
      </w:r>
      <w:r>
        <w:t xml:space="preserve">   Small cell carcinomas    </w:t>
      </w:r>
      <w:r>
        <w:t xml:space="preserve">   Sarcomas    </w:t>
      </w:r>
      <w:r>
        <w:t xml:space="preserve">   active surveillance    </w:t>
      </w:r>
      <w:r>
        <w:t xml:space="preserve">   genetic testing    </w:t>
      </w:r>
      <w:r>
        <w:t xml:space="preserve">   radiation therapy    </w:t>
      </w:r>
      <w:r>
        <w:t xml:space="preserve">   targeted therapy    </w:t>
      </w:r>
      <w:r>
        <w:t xml:space="preserve">   immunotherapy    </w:t>
      </w:r>
      <w:r>
        <w:t xml:space="preserve">   chemotherapy    </w:t>
      </w:r>
      <w:r>
        <w:t xml:space="preserve">   blood in urine    </w:t>
      </w:r>
      <w:r>
        <w:t xml:space="preserve">   swelling in legs    </w:t>
      </w:r>
      <w:r>
        <w:t xml:space="preserve">   genetics    </w:t>
      </w:r>
      <w:r>
        <w:t xml:space="preserve">   treatment    </w:t>
      </w:r>
      <w:r>
        <w:t xml:space="preserve">   bladder neck    </w:t>
      </w:r>
      <w:r>
        <w:t xml:space="preserve">   neuroendocrine cells    </w:t>
      </w:r>
      <w:r>
        <w:t xml:space="preserve">   luminal cells    </w:t>
      </w:r>
      <w:r>
        <w:t xml:space="preserve">   basal cells    </w:t>
      </w:r>
      <w:r>
        <w:t xml:space="preserve">   prostate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Prostate Cancer</dc:title>
  <dcterms:created xsi:type="dcterms:W3CDTF">2021-10-11T14:57:06Z</dcterms:created>
  <dcterms:modified xsi:type="dcterms:W3CDTF">2021-10-11T14:57:06Z</dcterms:modified>
</cp:coreProperties>
</file>