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91:1 NIV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almighty    </w:t>
      </w:r>
      <w:r>
        <w:t xml:space="preserve">   the    </w:t>
      </w:r>
      <w:r>
        <w:t xml:space="preserve">   of    </w:t>
      </w:r>
      <w:r>
        <w:t xml:space="preserve">   shadow    </w:t>
      </w:r>
      <w:r>
        <w:t xml:space="preserve">   in    </w:t>
      </w:r>
      <w:r>
        <w:t xml:space="preserve">   rest    </w:t>
      </w:r>
      <w:r>
        <w:t xml:space="preserve">   will    </w:t>
      </w:r>
      <w:r>
        <w:t xml:space="preserve">   high    </w:t>
      </w:r>
      <w:r>
        <w:t xml:space="preserve">   most    </w:t>
      </w:r>
      <w:r>
        <w:t xml:space="preserve">   shelter    </w:t>
      </w:r>
      <w:r>
        <w:t xml:space="preserve">   dwells    </w:t>
      </w:r>
      <w:r>
        <w:t xml:space="preserve">   whoever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91:1 NIV</dc:title>
  <dcterms:created xsi:type="dcterms:W3CDTF">2021-10-11T14:57:18Z</dcterms:created>
  <dcterms:modified xsi:type="dcterms:W3CDTF">2021-10-11T14:57:18Z</dcterms:modified>
</cp:coreProperties>
</file>