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103: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benefits    </w:t>
      </w:r>
      <w:r>
        <w:t xml:space="preserve">   his    </w:t>
      </w:r>
      <w:r>
        <w:t xml:space="preserve">   forget    </w:t>
      </w:r>
      <w:r>
        <w:t xml:space="preserve">   name    </w:t>
      </w:r>
      <w:r>
        <w:t xml:space="preserve">   holy    </w:t>
      </w:r>
      <w:r>
        <w:t xml:space="preserve">   bless    </w:t>
      </w:r>
      <w:r>
        <w:t xml:space="preserve">   within    </w:t>
      </w:r>
      <w:r>
        <w:t xml:space="preserve">   that    </w:t>
      </w:r>
      <w:r>
        <w:t xml:space="preserve">   all    </w:t>
      </w:r>
      <w:r>
        <w:t xml:space="preserve">   and    </w:t>
      </w:r>
      <w:r>
        <w:t xml:space="preserve">   soul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103: 1-2</dc:title>
  <dcterms:created xsi:type="dcterms:W3CDTF">2021-10-11T14:58:47Z</dcterms:created>
  <dcterms:modified xsi:type="dcterms:W3CDTF">2021-10-11T14:58:47Z</dcterms:modified>
</cp:coreProperties>
</file>