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139:14a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made    </w:t>
      </w:r>
      <w:r>
        <w:t xml:space="preserve">   wonderfully    </w:t>
      </w:r>
      <w:r>
        <w:t xml:space="preserve">   and    </w:t>
      </w:r>
      <w:r>
        <w:t xml:space="preserve">   remarkable    </w:t>
      </w:r>
      <w:r>
        <w:t xml:space="preserve">   been    </w:t>
      </w:r>
      <w:r>
        <w:t xml:space="preserve">   have    </w:t>
      </w:r>
      <w:r>
        <w:t xml:space="preserve">   because    </w:t>
      </w:r>
      <w:r>
        <w:t xml:space="preserve">   You    </w:t>
      </w:r>
      <w:r>
        <w:t xml:space="preserve">   praise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139:14a</dc:title>
  <dcterms:created xsi:type="dcterms:W3CDTF">2021-10-11T14:58:01Z</dcterms:created>
  <dcterms:modified xsi:type="dcterms:W3CDTF">2021-10-11T14:58:01Z</dcterms:modified>
</cp:coreProperties>
</file>