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 for research participants to behave in a certain way because they know they are being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method that allows us to draw conclusions about cause-and-effect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tendency to search for information that agrees with a preconception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entire group of people about which you would like to know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research technique that questions a sample of people to collect information about their attitudes or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research project designed to discover the degree to which two variables are related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Researchers who study single individuals in depth in hope of revealing universal principles.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observing and recording behaviors without manipulating or controlling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Researchers follow the same group of individuals over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Psychologists use this to examine assumptions, uncover hidden values, evaluate evidence, and asses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Compare people of different ages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sample that fairly represents a population because each member of the population has an equal chance of being included.</w:t>
            </w:r>
          </w:p>
        </w:tc>
      </w:tr>
    </w:tbl>
    <w:p>
      <w:pPr>
        <w:pStyle w:val="WordBankLarge"/>
      </w:pPr>
      <w:r>
        <w:t xml:space="preserve">   Confirmation bias    </w:t>
      </w:r>
      <w:r>
        <w:t xml:space="preserve">   Critical thinking    </w:t>
      </w:r>
      <w:r>
        <w:t xml:space="preserve">   Participant bias    </w:t>
      </w:r>
      <w:r>
        <w:t xml:space="preserve">   Naturalistic observation    </w:t>
      </w:r>
      <w:r>
        <w:t xml:space="preserve">   Case study method    </w:t>
      </w:r>
      <w:r>
        <w:t xml:space="preserve">   Correlational study    </w:t>
      </w:r>
      <w:r>
        <w:t xml:space="preserve">   Survey method    </w:t>
      </w:r>
      <w:r>
        <w:t xml:space="preserve">   Population    </w:t>
      </w:r>
      <w:r>
        <w:t xml:space="preserve">   Random sample    </w:t>
      </w:r>
      <w:r>
        <w:t xml:space="preserve">   Longitudinal studies    </w:t>
      </w:r>
      <w:r>
        <w:t xml:space="preserve">   Cross-sectional studies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</dc:title>
  <dcterms:created xsi:type="dcterms:W3CDTF">2021-10-11T14:59:30Z</dcterms:created>
  <dcterms:modified xsi:type="dcterms:W3CDTF">2021-10-11T14:59:30Z</dcterms:modified>
</cp:coreProperties>
</file>