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Psychological Drugs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type of drug that slows the body down reducing functional or nervous activity</w:t>
            </w:r>
          </w:p>
          <w:p>
            <w:pPr>
              <w:keepLines/>
              <w:pStyle w:val="CluesTiny"/>
            </w:pPr>
            <w:r>
              <w:rPr>
                <w:b w:val="true"/>
                <w:bCs w:val="true"/>
              </w:rPr>
              <w:t xml:space="preserve">9. </w:t>
            </w:r>
            <w:r>
              <w:t xml:space="preserve">When a drug no longer has the same effect on the body and a higher amount of the drug is needed to be taken to obtain the same "high"</w:t>
            </w:r>
          </w:p>
          <w:p>
            <w:pPr>
              <w:keepLines/>
              <w:pStyle w:val="CluesTiny"/>
            </w:pPr>
            <w:r>
              <w:rPr>
                <w:b w:val="true"/>
                <w:bCs w:val="true"/>
              </w:rPr>
              <w:t xml:space="preserve">10. </w:t>
            </w:r>
            <w:r>
              <w:t xml:space="preserve">Most common type of depressant drug</w:t>
            </w:r>
          </w:p>
          <w:p>
            <w:pPr>
              <w:keepLines/>
              <w:pStyle w:val="CluesTiny"/>
            </w:pPr>
            <w:r>
              <w:rPr>
                <w:b w:val="true"/>
                <w:bCs w:val="true"/>
              </w:rPr>
              <w:t xml:space="preserve">12. </w:t>
            </w:r>
            <w:r>
              <w:t xml:space="preserve">Susie is 90 lbs and Jennifer is 160 lbs. It takes a greater amount of a drug to affect Jennifer than Susie. What factor is causing the body to have this response to the drug?</w:t>
            </w:r>
          </w:p>
          <w:p>
            <w:pPr>
              <w:keepLines/>
              <w:pStyle w:val="CluesTiny"/>
            </w:pPr>
            <w:r>
              <w:rPr>
                <w:b w:val="true"/>
                <w:bCs w:val="true"/>
              </w:rPr>
              <w:t xml:space="preserve">13. </w:t>
            </w:r>
            <w:r>
              <w:t xml:space="preserve">Alan and Marie are the same size but have different limits to how much beer they can drink before they are drunk. What factor may cause the body to have this different response to the drug?</w:t>
            </w:r>
          </w:p>
          <w:p>
            <w:pPr>
              <w:keepLines/>
              <w:pStyle w:val="CluesTiny"/>
            </w:pPr>
            <w:r>
              <w:rPr>
                <w:b w:val="true"/>
                <w:bCs w:val="true"/>
              </w:rPr>
              <w:t xml:space="preserve">14. </w:t>
            </w:r>
            <w:r>
              <w:t xml:space="preserve">A type of drug that involves having hallucinations </w:t>
            </w:r>
          </w:p>
        </w:tc>
        <w:tc>
          <w:p>
            <w:pPr>
              <w:pStyle w:val="CluesTiny"/>
            </w:pPr>
            <w:r>
              <w:rPr>
                <w:b w:val="true"/>
                <w:bCs w:val="true"/>
              </w:rPr>
              <w:t xml:space="preserve">Down</w:t>
            </w:r>
          </w:p>
          <w:p>
            <w:pPr>
              <w:keepLines/>
              <w:pStyle w:val="CluesTiny"/>
            </w:pPr>
            <w:r>
              <w:rPr>
                <w:b w:val="true"/>
                <w:bCs w:val="true"/>
              </w:rPr>
              <w:t xml:space="preserve">1. </w:t>
            </w:r>
            <w:r>
              <w:t xml:space="preserve">Someone who is 14 may be less tolerant to alcohol than a 50. What factor is causing the body to have this response to the drug?</w:t>
            </w:r>
          </w:p>
          <w:p>
            <w:pPr>
              <w:keepLines/>
              <w:pStyle w:val="CluesTiny"/>
            </w:pPr>
            <w:r>
              <w:rPr>
                <w:b w:val="true"/>
                <w:bCs w:val="true"/>
              </w:rPr>
              <w:t xml:space="preserve">2. </w:t>
            </w:r>
            <w:r>
              <w:t xml:space="preserve">Common type of opiate drug that is highly addictive</w:t>
            </w:r>
          </w:p>
          <w:p>
            <w:pPr>
              <w:keepLines/>
              <w:pStyle w:val="CluesTiny"/>
            </w:pPr>
            <w:r>
              <w:rPr>
                <w:b w:val="true"/>
                <w:bCs w:val="true"/>
              </w:rPr>
              <w:t xml:space="preserve">3. </w:t>
            </w:r>
            <w:r>
              <w:t xml:space="preserve">Type of psychedelic drug commonly mistaken as a depressant </w:t>
            </w:r>
          </w:p>
          <w:p>
            <w:pPr>
              <w:keepLines/>
              <w:pStyle w:val="CluesTiny"/>
            </w:pPr>
            <w:r>
              <w:rPr>
                <w:b w:val="true"/>
                <w:bCs w:val="true"/>
              </w:rPr>
              <w:t xml:space="preserve">5. </w:t>
            </w:r>
            <w:r>
              <w:t xml:space="preserve">A type of drug that speeds the body up that raises levels of physiological or nervous activity in the body</w:t>
            </w:r>
          </w:p>
          <w:p>
            <w:pPr>
              <w:keepLines/>
              <w:pStyle w:val="CluesTiny"/>
            </w:pPr>
            <w:r>
              <w:rPr>
                <w:b w:val="true"/>
                <w:bCs w:val="true"/>
              </w:rPr>
              <w:t xml:space="preserve">6. </w:t>
            </w:r>
            <w:r>
              <w:t xml:space="preserve">Designates all narcotics, both natural and synthetic, that bind to  opioid receptors in the brain</w:t>
            </w:r>
          </w:p>
          <w:p>
            <w:pPr>
              <w:keepLines/>
              <w:pStyle w:val="CluesTiny"/>
            </w:pPr>
            <w:r>
              <w:rPr>
                <w:b w:val="true"/>
                <w:bCs w:val="true"/>
              </w:rPr>
              <w:t xml:space="preserve">7. </w:t>
            </w:r>
            <w:r>
              <w:t xml:space="preserve">Physical symptoms that occur when you stop taking or decrease intake of a drug</w:t>
            </w:r>
          </w:p>
          <w:p>
            <w:pPr>
              <w:keepLines/>
              <w:pStyle w:val="CluesTiny"/>
            </w:pPr>
            <w:r>
              <w:rPr>
                <w:b w:val="true"/>
                <w:bCs w:val="true"/>
              </w:rPr>
              <w:t xml:space="preserve">8. </w:t>
            </w:r>
            <w:r>
              <w:t xml:space="preserve">Common type of stimulant drug that is highly addictive causing intense feeling of happiness, or agitation</w:t>
            </w:r>
          </w:p>
          <w:p>
            <w:pPr>
              <w:keepLines/>
              <w:pStyle w:val="CluesTiny"/>
            </w:pPr>
            <w:r>
              <w:rPr>
                <w:b w:val="true"/>
                <w:bCs w:val="true"/>
              </w:rPr>
              <w:t xml:space="preserve">11. </w:t>
            </w:r>
            <w:r>
              <w:t xml:space="preserve">Coolest Psych Teacher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Drugs</dc:title>
  <dcterms:created xsi:type="dcterms:W3CDTF">2021-10-11T14:59:50Z</dcterms:created>
  <dcterms:modified xsi:type="dcterms:W3CDTF">2021-10-11T14:59:50Z</dcterms:modified>
</cp:coreProperties>
</file>