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Psychology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variable that is being measured or tested in an experiment.</w:t>
            </w:r>
          </w:p>
          <w:p>
            <w:pPr>
              <w:keepLines/>
              <w:pStyle w:val="CluesTiny"/>
            </w:pPr>
            <w:r>
              <w:rPr>
                <w:b w:val="true"/>
                <w:bCs w:val="true"/>
              </w:rPr>
              <w:t xml:space="preserve">8. </w:t>
            </w:r>
            <w:r>
              <w:t xml:space="preserve">A graphical representation of the relationship between two continuously measured variables in which one variable is arrayed on each axis and a dot or other symbol is placed at each point where the values of the variables intersect.</w:t>
            </w:r>
          </w:p>
          <w:p>
            <w:pPr>
              <w:keepLines/>
              <w:pStyle w:val="CluesTiny"/>
            </w:pPr>
            <w:r>
              <w:rPr>
                <w:b w:val="true"/>
                <w:bCs w:val="true"/>
              </w:rPr>
              <w:t xml:space="preserve">10. </w:t>
            </w:r>
            <w:r>
              <w:t xml:space="preserve">The participants are deliberately kept ignorant of either the group to which they have been assigned or key information about the materials they are assessing, but the experimenter is in possession of this knowledge. singleblind</w:t>
            </w:r>
          </w:p>
          <w:p>
            <w:pPr>
              <w:keepLines/>
              <w:pStyle w:val="CluesTiny"/>
            </w:pPr>
            <w:r>
              <w:rPr>
                <w:b w:val="true"/>
                <w:bCs w:val="true"/>
              </w:rPr>
              <w:t xml:space="preserve">13. </w:t>
            </w:r>
            <w:r>
              <w:t xml:space="preserve">An experimental artifact where participants form an interpretation of the experiment's purpose and subconsciously change their behavior to fit that interpretation.</w:t>
            </w:r>
          </w:p>
          <w:p>
            <w:pPr>
              <w:keepLines/>
              <w:pStyle w:val="CluesTiny"/>
            </w:pPr>
            <w:r>
              <w:rPr>
                <w:b w:val="true"/>
                <w:bCs w:val="true"/>
              </w:rPr>
              <w:t xml:space="preserve">14. </w:t>
            </w:r>
            <w:r>
              <w:t xml:space="preserve">A measure of the consistency of a psychological test or assessment.</w:t>
            </w:r>
          </w:p>
        </w:tc>
        <w:tc>
          <w:p>
            <w:pPr>
              <w:pStyle w:val="CluesTiny"/>
            </w:pPr>
            <w:r>
              <w:rPr>
                <w:b w:val="true"/>
                <w:bCs w:val="true"/>
              </w:rPr>
              <w:t xml:space="preserve">Down</w:t>
            </w:r>
          </w:p>
          <w:p>
            <w:pPr>
              <w:keepLines/>
              <w:pStyle w:val="CluesTiny"/>
            </w:pPr>
            <w:r>
              <w:rPr>
                <w:b w:val="true"/>
                <w:bCs w:val="true"/>
              </w:rPr>
              <w:t xml:space="preserve">1. </w:t>
            </w:r>
            <w:r>
              <w:t xml:space="preserve">the degree to which a research outcome cannot reasonably be attributed to the operation of chance or random factors.</w:t>
            </w:r>
          </w:p>
          <w:p>
            <w:pPr>
              <w:keepLines/>
              <w:pStyle w:val="CluesTiny"/>
            </w:pPr>
            <w:r>
              <w:rPr>
                <w:b w:val="true"/>
                <w:bCs w:val="true"/>
              </w:rPr>
              <w:t xml:space="preserve">3. </w:t>
            </w:r>
            <w:r>
              <w:t xml:space="preserve">Specifies concrete, replicable procedures designed to represent a construct.</w:t>
            </w:r>
          </w:p>
          <w:p>
            <w:pPr>
              <w:keepLines/>
              <w:pStyle w:val="CluesTiny"/>
            </w:pPr>
            <w:r>
              <w:rPr>
                <w:b w:val="true"/>
                <w:bCs w:val="true"/>
              </w:rPr>
              <w:t xml:space="preserve">4. </w:t>
            </w:r>
            <w:r>
              <w:t xml:space="preserve">A characteristic of a psychology experiment that is manipulated or changed by researchers, not by other variables in the experiment.</w:t>
            </w:r>
          </w:p>
          <w:p>
            <w:pPr>
              <w:keepLines/>
              <w:pStyle w:val="CluesTiny"/>
            </w:pPr>
            <w:r>
              <w:rPr>
                <w:b w:val="true"/>
                <w:bCs w:val="true"/>
              </w:rPr>
              <w:t xml:space="preserve">5. </w:t>
            </w:r>
            <w:r>
              <w:t xml:space="preserve">Factors other than the independent variable that may cause a result.</w:t>
            </w:r>
          </w:p>
          <w:p>
            <w:pPr>
              <w:keepLines/>
              <w:pStyle w:val="CluesTiny"/>
            </w:pPr>
            <w:r>
              <w:rPr>
                <w:b w:val="true"/>
                <w:bCs w:val="true"/>
              </w:rPr>
              <w:t xml:space="preserve">6. </w:t>
            </w:r>
            <w:r>
              <w:t xml:space="preserve">Takes the results from all published studies on the same question and combines them.</w:t>
            </w:r>
          </w:p>
          <w:p>
            <w:pPr>
              <w:keepLines/>
              <w:pStyle w:val="CluesTiny"/>
            </w:pPr>
            <w:r>
              <w:rPr>
                <w:b w:val="true"/>
                <w:bCs w:val="true"/>
              </w:rPr>
              <w:t xml:space="preserve">7. </w:t>
            </w:r>
            <w:r>
              <w:t xml:space="preserve">A  measure of variation that indicates the typical distance between the scores of a distribution and the mean.</w:t>
            </w:r>
          </w:p>
          <w:p>
            <w:pPr>
              <w:keepLines/>
              <w:pStyle w:val="CluesTiny"/>
            </w:pPr>
            <w:r>
              <w:rPr>
                <w:b w:val="true"/>
                <w:bCs w:val="true"/>
              </w:rPr>
              <w:t xml:space="preserve">9. </w:t>
            </w:r>
            <w:r>
              <w:t xml:space="preserve">A representative sample for a particular study.</w:t>
            </w:r>
          </w:p>
          <w:p>
            <w:pPr>
              <w:keepLines/>
              <w:pStyle w:val="CluesTiny"/>
            </w:pPr>
            <w:r>
              <w:rPr>
                <w:b w:val="true"/>
                <w:bCs w:val="true"/>
              </w:rPr>
              <w:t xml:space="preserve">11. </w:t>
            </w:r>
            <w:r>
              <w:t xml:space="preserve">A measure of how well a test measures what it claims to measure.</w:t>
            </w:r>
          </w:p>
          <w:p>
            <w:pPr>
              <w:keepLines/>
              <w:pStyle w:val="CluesTiny"/>
            </w:pPr>
            <w:r>
              <w:rPr>
                <w:b w:val="true"/>
                <w:bCs w:val="true"/>
              </w:rPr>
              <w:t xml:space="preserve">12. </w:t>
            </w:r>
            <w:r>
              <w:t xml:space="preserve">An inert treatment or substance that has no known effects.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Vocab</dc:title>
  <dcterms:created xsi:type="dcterms:W3CDTF">2021-10-12T20:29:25Z</dcterms:created>
  <dcterms:modified xsi:type="dcterms:W3CDTF">2021-10-12T20:29:25Z</dcterms:modified>
</cp:coreProperties>
</file>