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Hormones    </w:t>
      </w:r>
      <w:r>
        <w:t xml:space="preserve">   Adolesce    </w:t>
      </w:r>
      <w:r>
        <w:t xml:space="preserve">   Pimples    </w:t>
      </w:r>
      <w:r>
        <w:t xml:space="preserve">   Voice change    </w:t>
      </w:r>
      <w:r>
        <w:t xml:space="preserve">   Facial hair    </w:t>
      </w:r>
      <w:r>
        <w:t xml:space="preserve">   Growth spurt    </w:t>
      </w:r>
      <w:r>
        <w:t xml:space="preserve">   Development    </w:t>
      </w:r>
      <w:r>
        <w:t xml:space="preserve">   Childhood    </w:t>
      </w:r>
      <w:r>
        <w:t xml:space="preserve">   Adulthood    </w:t>
      </w:r>
      <w:r>
        <w:t xml:space="preserve">   Growth    </w:t>
      </w:r>
      <w:r>
        <w:t xml:space="preserve">   Genetics    </w:t>
      </w:r>
      <w:r>
        <w:t xml:space="preserve">   Acne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2021-10-11T15:01:04Z</dcterms:created>
  <dcterms:modified xsi:type="dcterms:W3CDTF">2021-10-11T15:01:04Z</dcterms:modified>
</cp:coreProperties>
</file>