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Pufferfish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EXPAND    </w:t>
      </w:r>
      <w:r>
        <w:t xml:space="preserve">   ACTINOPTERYGII    </w:t>
      </w:r>
      <w:r>
        <w:t xml:space="preserve">   COLORFUL    </w:t>
      </w:r>
      <w:r>
        <w:t xml:space="preserve">   DEADLY    </w:t>
      </w:r>
      <w:r>
        <w:t xml:space="preserve">   REEF    </w:t>
      </w:r>
      <w:r>
        <w:t xml:space="preserve">   FUGU    </w:t>
      </w:r>
      <w:r>
        <w:t xml:space="preserve">   POISONOUS    </w:t>
      </w:r>
      <w:r>
        <w:t xml:space="preserve">   SPINES    </w:t>
      </w:r>
      <w:r>
        <w:t xml:space="preserve">   INFLATE    </w:t>
      </w:r>
      <w:r>
        <w:t xml:space="preserve">   TOXIN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Pufferfish</dc:title>
  <dcterms:created xsi:type="dcterms:W3CDTF">2021-10-11T15:01:17Z</dcterms:created>
  <dcterms:modified xsi:type="dcterms:W3CDTF">2021-10-11T15:01:17Z</dcterms:modified>
</cp:coreProperties>
</file>