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Pulse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apical pulse    </w:t>
      </w:r>
      <w:r>
        <w:t xml:space="preserve">   artery    </w:t>
      </w:r>
      <w:r>
        <w:t xml:space="preserve">   carotid    </w:t>
      </w:r>
      <w:r>
        <w:t xml:space="preserve">   CPR    </w:t>
      </w:r>
      <w:r>
        <w:t xml:space="preserve">   femoral    </w:t>
      </w:r>
      <w:r>
        <w:t xml:space="preserve">   femoral artery    </w:t>
      </w:r>
      <w:r>
        <w:t xml:space="preserve">   popliteal    </w:t>
      </w:r>
      <w:r>
        <w:t xml:space="preserve">   radial    </w:t>
      </w:r>
      <w:r>
        <w:t xml:space="preserve">   temporal artery    </w:t>
      </w:r>
      <w:r>
        <w:t xml:space="preserve">   vein    </w:t>
      </w:r>
      <w:r>
        <w:t xml:space="preserve">   wriat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 sites</dc:title>
  <dcterms:created xsi:type="dcterms:W3CDTF">2021-10-12T20:52:24Z</dcterms:created>
  <dcterms:modified xsi:type="dcterms:W3CDTF">2021-10-12T20:52:24Z</dcterms:modified>
</cp:coreProperties>
</file>