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Punctuation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QUOTATION MARK    </w:t>
      </w:r>
      <w:r>
        <w:t xml:space="preserve">   ASTERISK    </w:t>
      </w:r>
      <w:r>
        <w:t xml:space="preserve">   ELLIPSIS    </w:t>
      </w:r>
      <w:r>
        <w:t xml:space="preserve">   COMMA    </w:t>
      </w:r>
      <w:r>
        <w:t xml:space="preserve">   DASH    </w:t>
      </w:r>
      <w:r>
        <w:t xml:space="preserve">   COLON    </w:t>
      </w:r>
      <w:r>
        <w:t xml:space="preserve">   SEMICOLON    </w:t>
      </w:r>
      <w:r>
        <w:t xml:space="preserve">   EXCLAMATION MARK    </w:t>
      </w:r>
      <w:r>
        <w:t xml:space="preserve">   QUESTION MARK    </w:t>
      </w:r>
      <w:r>
        <w:t xml:space="preserve">  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Punctuation </dc:title>
  <dcterms:created xsi:type="dcterms:W3CDTF">2021-10-11T15:01:22Z</dcterms:created>
  <dcterms:modified xsi:type="dcterms:W3CDTF">2021-10-11T15:01:22Z</dcterms:modified>
</cp:coreProperties>
</file>