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Stick    </w:t>
      </w:r>
      <w:r>
        <w:t xml:space="preserve">   Fan    </w:t>
      </w:r>
      <w:r>
        <w:t xml:space="preserve">   Penalty    </w:t>
      </w:r>
      <w:r>
        <w:t xml:space="preserve">   Howler    </w:t>
      </w:r>
      <w:r>
        <w:t xml:space="preserve">   Puck    </w:t>
      </w:r>
      <w:r>
        <w:t xml:space="preserve">   Net    </w:t>
      </w:r>
      <w:r>
        <w:t xml:space="preserve">   Sudbury    </w:t>
      </w:r>
      <w:r>
        <w:t xml:space="preserve">   Goalie    </w:t>
      </w:r>
      <w:r>
        <w:t xml:space="preserve">   Hockey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 Patrol</dc:title>
  <dcterms:created xsi:type="dcterms:W3CDTF">2021-10-11T15:01:41Z</dcterms:created>
  <dcterms:modified xsi:type="dcterms:W3CDTF">2021-10-11T15:01:41Z</dcterms:modified>
</cp:coreProperties>
</file>