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Morado    </w:t>
      </w:r>
      <w:r>
        <w:t xml:space="preserve">   Electric-purple    </w:t>
      </w:r>
      <w:r>
        <w:t xml:space="preserve">   Orchid    </w:t>
      </w:r>
      <w:r>
        <w:t xml:space="preserve">   Royal-purple    </w:t>
      </w:r>
      <w:r>
        <w:t xml:space="preserve">   Burgundy    </w:t>
      </w:r>
      <w:r>
        <w:t xml:space="preserve">   Maroon    </w:t>
      </w:r>
      <w:r>
        <w:t xml:space="preserve">   Indigo    </w:t>
      </w:r>
      <w:r>
        <w:t xml:space="preserve">   Lavender    </w:t>
      </w:r>
      <w:r>
        <w:t xml:space="preserve">   Violet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</dc:title>
  <dcterms:created xsi:type="dcterms:W3CDTF">2021-10-11T15:01:19Z</dcterms:created>
  <dcterms:modified xsi:type="dcterms:W3CDTF">2021-10-11T15:01:19Z</dcterms:modified>
</cp:coreProperties>
</file>