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Puzzle of Nam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35th presidents of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kind of fast air 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look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enemy , angry, unpleasant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an aircraft reaches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US's 36th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chinese new year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Relating to citizens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a citizen has, entitled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demolish, dismantle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Happening in our campuses, mass disagreements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flammable gas used in Nam to burn foliage and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Opposite of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Creates an explosion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great nation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US's 37th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Fights in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university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Making a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city in south vietnam, A US embassy is stationed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uss destroyer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highly being used in Nam,give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Worriors who fought on horseback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direction opposite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member of an indigenous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give 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grounds of a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Used in bombs and flame throwers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state of armed conflict</w:t>
            </w:r>
          </w:p>
        </w:tc>
      </w:tr>
    </w:tbl>
    <w:p>
      <w:pPr>
        <w:pStyle w:val="WordBankLarge"/>
      </w:pPr>
      <w:r>
        <w:t xml:space="preserve">   Napalm    </w:t>
      </w:r>
      <w:r>
        <w:t xml:space="preserve">   Search    </w:t>
      </w:r>
      <w:r>
        <w:t xml:space="preserve">   Helicopter    </w:t>
      </w:r>
      <w:r>
        <w:t xml:space="preserve">   America    </w:t>
      </w:r>
      <w:r>
        <w:t xml:space="preserve">   Strike    </w:t>
      </w:r>
      <w:r>
        <w:t xml:space="preserve">   Tet    </w:t>
      </w:r>
      <w:r>
        <w:t xml:space="preserve">   Support    </w:t>
      </w:r>
      <w:r>
        <w:t xml:space="preserve">   Offensive    </w:t>
      </w:r>
      <w:r>
        <w:t xml:space="preserve">   Maddox    </w:t>
      </w:r>
      <w:r>
        <w:t xml:space="preserve">   Saigon    </w:t>
      </w:r>
      <w:r>
        <w:t xml:space="preserve">   South    </w:t>
      </w:r>
      <w:r>
        <w:t xml:space="preserve">   Hostile    </w:t>
      </w:r>
      <w:r>
        <w:t xml:space="preserve">   Protests     </w:t>
      </w:r>
      <w:r>
        <w:t xml:space="preserve">   Rights    </w:t>
      </w:r>
      <w:r>
        <w:t xml:space="preserve">   Bomb    </w:t>
      </w:r>
      <w:r>
        <w:t xml:space="preserve">   Soldier    </w:t>
      </w:r>
      <w:r>
        <w:t xml:space="preserve">   Destroy    </w:t>
      </w:r>
      <w:r>
        <w:t xml:space="preserve">   Landing    </w:t>
      </w:r>
      <w:r>
        <w:t xml:space="preserve">   Guerilla    </w:t>
      </w:r>
      <w:r>
        <w:t xml:space="preserve">   War    </w:t>
      </w:r>
      <w:r>
        <w:t xml:space="preserve">   Civil    </w:t>
      </w:r>
      <w:r>
        <w:t xml:space="preserve">   College    </w:t>
      </w:r>
      <w:r>
        <w:t xml:space="preserve">   Campuses    </w:t>
      </w:r>
      <w:r>
        <w:t xml:space="preserve">   Cavalry    </w:t>
      </w:r>
      <w:r>
        <w:t xml:space="preserve">   North    </w:t>
      </w:r>
      <w:r>
        <w:t xml:space="preserve">   Jets    </w:t>
      </w:r>
      <w:r>
        <w:t xml:space="preserve">   Nixon    </w:t>
      </w:r>
      <w:r>
        <w:t xml:space="preserve">   Johnson    </w:t>
      </w:r>
      <w:r>
        <w:t xml:space="preserve">   John kennedy    </w:t>
      </w:r>
      <w:r>
        <w:t xml:space="preserve">   Agent orange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Puzzle of Nam</dc:title>
  <dcterms:created xsi:type="dcterms:W3CDTF">2021-10-11T15:03:29Z</dcterms:created>
  <dcterms:modified xsi:type="dcterms:W3CDTF">2021-10-11T15:03:29Z</dcterms:modified>
</cp:coreProperties>
</file>